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9D2121" w14:textId="7B3BD0E1" w:rsidR="009B790C" w:rsidRPr="00D50EB6" w:rsidRDefault="009B790C" w:rsidP="009B790C">
      <w:pPr>
        <w:shd w:val="clear" w:color="auto" w:fill="DAE9F7" w:themeFill="text2" w:themeFillTint="1A"/>
        <w:rPr>
          <w:b/>
          <w:bCs/>
          <w:sz w:val="28"/>
          <w:szCs w:val="28"/>
        </w:rPr>
      </w:pPr>
      <w:r w:rsidRPr="00D50EB6">
        <w:rPr>
          <w:b/>
          <w:bCs/>
          <w:sz w:val="28"/>
          <w:szCs w:val="28"/>
        </w:rPr>
        <w:t>IRB Reliance - Relying on a</w:t>
      </w:r>
      <w:r>
        <w:rPr>
          <w:b/>
          <w:bCs/>
          <w:sz w:val="28"/>
          <w:szCs w:val="28"/>
        </w:rPr>
        <w:t>n</w:t>
      </w:r>
      <w:r w:rsidRPr="00D50EB6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External</w:t>
      </w:r>
      <w:r w:rsidRPr="00D50EB6">
        <w:rPr>
          <w:b/>
          <w:bCs/>
          <w:sz w:val="28"/>
          <w:szCs w:val="28"/>
        </w:rPr>
        <w:t xml:space="preserve"> IRB (WCG, Advarra)</w:t>
      </w:r>
    </w:p>
    <w:p w14:paraId="690CABE7" w14:textId="77777777" w:rsidR="009B790C" w:rsidRPr="004F2B46" w:rsidRDefault="009B790C" w:rsidP="009B790C">
      <w:pPr>
        <w:rPr>
          <w:sz w:val="24"/>
          <w:szCs w:val="24"/>
        </w:rPr>
      </w:pPr>
      <w:r w:rsidRPr="004F2B46">
        <w:rPr>
          <w:b/>
          <w:bCs/>
          <w:sz w:val="24"/>
          <w:szCs w:val="24"/>
        </w:rPr>
        <w:t>Step 1:</w:t>
      </w:r>
      <w:r w:rsidRPr="004F2B46">
        <w:rPr>
          <w:sz w:val="24"/>
          <w:szCs w:val="24"/>
        </w:rPr>
        <w:t xml:space="preserve"> </w:t>
      </w:r>
      <w:r w:rsidRPr="004F2B46">
        <w:rPr>
          <w:b/>
          <w:bCs/>
          <w:sz w:val="24"/>
          <w:szCs w:val="24"/>
        </w:rPr>
        <w:t>Obtain ancillary reviews</w:t>
      </w:r>
    </w:p>
    <w:p w14:paraId="262BB09C" w14:textId="77777777" w:rsidR="009B790C" w:rsidRPr="004F2B46" w:rsidRDefault="009B790C" w:rsidP="009B790C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4F2B46">
        <w:rPr>
          <w:sz w:val="24"/>
          <w:szCs w:val="24"/>
        </w:rPr>
        <w:t>Submit the protocol for ancillary review (i.e. Operational Feasibility, Research and Sponsored Studies).</w:t>
      </w:r>
    </w:p>
    <w:p w14:paraId="75231587" w14:textId="77777777" w:rsidR="009B790C" w:rsidRPr="004F2B46" w:rsidRDefault="009B790C" w:rsidP="009B790C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4F2B46">
        <w:rPr>
          <w:sz w:val="24"/>
          <w:szCs w:val="24"/>
        </w:rPr>
        <w:t>Local review can occur concurrently.</w:t>
      </w:r>
    </w:p>
    <w:p w14:paraId="5DFDD979" w14:textId="77777777" w:rsidR="009B790C" w:rsidRPr="004F2B46" w:rsidRDefault="009B790C" w:rsidP="009B790C">
      <w:pPr>
        <w:rPr>
          <w:sz w:val="24"/>
          <w:szCs w:val="24"/>
        </w:rPr>
      </w:pPr>
      <w:r w:rsidRPr="004F2B46">
        <w:rPr>
          <w:b/>
          <w:bCs/>
          <w:sz w:val="24"/>
          <w:szCs w:val="24"/>
        </w:rPr>
        <w:t xml:space="preserve">Step 2:  </w:t>
      </w:r>
      <w:r w:rsidRPr="004F2B46">
        <w:rPr>
          <w:b/>
          <w:sz w:val="24"/>
          <w:szCs w:val="24"/>
        </w:rPr>
        <w:t>Submit an abbreviated application</w:t>
      </w:r>
      <w:r w:rsidRPr="004F2B46">
        <w:rPr>
          <w:sz w:val="24"/>
          <w:szCs w:val="24"/>
        </w:rPr>
        <w:t xml:space="preserve"> </w:t>
      </w:r>
    </w:p>
    <w:p w14:paraId="6E8CD37E" w14:textId="77777777" w:rsidR="009B790C" w:rsidRPr="004F2B46" w:rsidRDefault="009B790C" w:rsidP="009B790C">
      <w:pPr>
        <w:rPr>
          <w:sz w:val="24"/>
          <w:szCs w:val="24"/>
        </w:rPr>
      </w:pPr>
      <w:r w:rsidRPr="004F2B46">
        <w:rPr>
          <w:sz w:val="24"/>
          <w:szCs w:val="24"/>
        </w:rPr>
        <w:t xml:space="preserve">Create an initial submission in Cayuse and complete the following sections:  </w:t>
      </w:r>
      <w:r w:rsidRPr="004F2B46">
        <w:rPr>
          <w:sz w:val="24"/>
          <w:szCs w:val="24"/>
          <w:u w:val="single"/>
        </w:rPr>
        <w:t>Getting Started, Project Personnel and Basic Information</w:t>
      </w:r>
      <w:r w:rsidRPr="004F2B46">
        <w:rPr>
          <w:sz w:val="24"/>
          <w:szCs w:val="24"/>
        </w:rPr>
        <w:t>. A checkmark must be in each section to submit.</w:t>
      </w:r>
    </w:p>
    <w:p w14:paraId="2B9A6F21" w14:textId="77777777" w:rsidR="009B790C" w:rsidRPr="004F2B46" w:rsidRDefault="009B790C" w:rsidP="009B790C">
      <w:pPr>
        <w:rPr>
          <w:sz w:val="24"/>
          <w:szCs w:val="24"/>
        </w:rPr>
      </w:pPr>
      <w:r w:rsidRPr="004F2B46">
        <w:rPr>
          <w:sz w:val="24"/>
          <w:szCs w:val="24"/>
        </w:rPr>
        <w:t>Upload the following documents:</w:t>
      </w:r>
    </w:p>
    <w:p w14:paraId="5EA5FD42" w14:textId="77777777" w:rsidR="009B790C" w:rsidRPr="004F2B46" w:rsidRDefault="009B790C" w:rsidP="009B790C">
      <w:pPr>
        <w:pStyle w:val="ListParagraph"/>
        <w:numPr>
          <w:ilvl w:val="0"/>
          <w:numId w:val="1"/>
        </w:numPr>
        <w:ind w:left="720"/>
        <w:rPr>
          <w:sz w:val="24"/>
          <w:szCs w:val="24"/>
        </w:rPr>
      </w:pPr>
      <w:r w:rsidRPr="004F2B46">
        <w:rPr>
          <w:sz w:val="24"/>
          <w:szCs w:val="24"/>
        </w:rPr>
        <w:t>PI’s CV</w:t>
      </w:r>
    </w:p>
    <w:p w14:paraId="20F1B6A1" w14:textId="77777777" w:rsidR="009B790C" w:rsidRPr="004F2B46" w:rsidRDefault="009B790C" w:rsidP="009B790C">
      <w:pPr>
        <w:pStyle w:val="ListParagraph"/>
        <w:numPr>
          <w:ilvl w:val="0"/>
          <w:numId w:val="1"/>
        </w:numPr>
        <w:ind w:left="720"/>
        <w:rPr>
          <w:sz w:val="24"/>
          <w:szCs w:val="24"/>
        </w:rPr>
      </w:pPr>
      <w:r w:rsidRPr="004F2B46">
        <w:rPr>
          <w:sz w:val="24"/>
          <w:szCs w:val="24"/>
        </w:rPr>
        <w:t>Research Personnel List</w:t>
      </w:r>
    </w:p>
    <w:p w14:paraId="73F7F64F" w14:textId="77777777" w:rsidR="009B790C" w:rsidRPr="004F2B46" w:rsidRDefault="009B790C" w:rsidP="009B790C">
      <w:pPr>
        <w:pStyle w:val="ListParagraph"/>
        <w:numPr>
          <w:ilvl w:val="0"/>
          <w:numId w:val="1"/>
        </w:numPr>
        <w:ind w:left="720"/>
        <w:rPr>
          <w:sz w:val="24"/>
          <w:szCs w:val="24"/>
        </w:rPr>
      </w:pPr>
      <w:r w:rsidRPr="004F2B46">
        <w:rPr>
          <w:sz w:val="24"/>
          <w:szCs w:val="24"/>
        </w:rPr>
        <w:t>Conflict of Interest form for each member of the study team</w:t>
      </w:r>
    </w:p>
    <w:p w14:paraId="0AB11AE8" w14:textId="77777777" w:rsidR="009B790C" w:rsidRPr="004F2B46" w:rsidRDefault="009B790C" w:rsidP="009B790C">
      <w:pPr>
        <w:pStyle w:val="ListParagraph"/>
        <w:numPr>
          <w:ilvl w:val="0"/>
          <w:numId w:val="1"/>
        </w:numPr>
        <w:ind w:left="720"/>
        <w:rPr>
          <w:sz w:val="24"/>
          <w:szCs w:val="24"/>
        </w:rPr>
      </w:pPr>
      <w:r w:rsidRPr="004F2B46">
        <w:rPr>
          <w:sz w:val="24"/>
          <w:szCs w:val="24"/>
        </w:rPr>
        <w:t>DRSS Registration Letter</w:t>
      </w:r>
    </w:p>
    <w:p w14:paraId="4761E077" w14:textId="77777777" w:rsidR="009B790C" w:rsidRPr="004F2B46" w:rsidRDefault="009B790C" w:rsidP="009B790C">
      <w:pPr>
        <w:pStyle w:val="ListParagraph"/>
        <w:numPr>
          <w:ilvl w:val="0"/>
          <w:numId w:val="1"/>
        </w:numPr>
        <w:ind w:left="720"/>
        <w:rPr>
          <w:sz w:val="24"/>
          <w:szCs w:val="24"/>
        </w:rPr>
      </w:pPr>
      <w:r w:rsidRPr="004F2B46">
        <w:rPr>
          <w:sz w:val="24"/>
          <w:szCs w:val="24"/>
        </w:rPr>
        <w:t>Feasibility Letter</w:t>
      </w:r>
    </w:p>
    <w:p w14:paraId="10ED1930" w14:textId="77777777" w:rsidR="009B790C" w:rsidRPr="004F2B46" w:rsidRDefault="009B790C" w:rsidP="009B790C">
      <w:pPr>
        <w:pStyle w:val="ListParagraph"/>
        <w:numPr>
          <w:ilvl w:val="0"/>
          <w:numId w:val="1"/>
        </w:numPr>
        <w:ind w:left="720"/>
        <w:rPr>
          <w:sz w:val="24"/>
          <w:szCs w:val="24"/>
        </w:rPr>
      </w:pPr>
      <w:r w:rsidRPr="004F2B46">
        <w:rPr>
          <w:sz w:val="24"/>
          <w:szCs w:val="24"/>
        </w:rPr>
        <w:t>Protocol</w:t>
      </w:r>
    </w:p>
    <w:p w14:paraId="72EC05C0" w14:textId="1DC0C977" w:rsidR="009B790C" w:rsidRPr="004F2B46" w:rsidRDefault="009B790C" w:rsidP="009B790C">
      <w:pPr>
        <w:pStyle w:val="ListParagraph"/>
        <w:numPr>
          <w:ilvl w:val="0"/>
          <w:numId w:val="1"/>
        </w:numPr>
        <w:ind w:left="720"/>
        <w:rPr>
          <w:sz w:val="24"/>
          <w:szCs w:val="24"/>
        </w:rPr>
      </w:pPr>
      <w:r w:rsidRPr="004F2B46">
        <w:rPr>
          <w:sz w:val="24"/>
          <w:szCs w:val="24"/>
        </w:rPr>
        <w:t xml:space="preserve">Consent Template </w:t>
      </w:r>
      <w:r w:rsidRPr="004F2B46">
        <w:rPr>
          <w:b/>
          <w:bCs/>
          <w:sz w:val="24"/>
          <w:szCs w:val="24"/>
        </w:rPr>
        <w:t>plus</w:t>
      </w:r>
      <w:r w:rsidRPr="004F2B46">
        <w:rPr>
          <w:sz w:val="24"/>
          <w:szCs w:val="24"/>
        </w:rPr>
        <w:t xml:space="preserve"> version edited to include LRH required local language (See </w:t>
      </w:r>
      <w:r w:rsidR="00205BCD" w:rsidRPr="00205BCD">
        <w:rPr>
          <w:b/>
          <w:bCs/>
          <w:sz w:val="24"/>
          <w:szCs w:val="24"/>
        </w:rPr>
        <w:t>Consent Form Requirments</w:t>
      </w:r>
      <w:r w:rsidRPr="004F2B46">
        <w:rPr>
          <w:sz w:val="24"/>
          <w:szCs w:val="24"/>
        </w:rPr>
        <w:t>)</w:t>
      </w:r>
    </w:p>
    <w:p w14:paraId="63A5833F" w14:textId="77777777" w:rsidR="009B790C" w:rsidRPr="004F2B46" w:rsidRDefault="009B790C" w:rsidP="009B790C">
      <w:pPr>
        <w:pStyle w:val="ListParagraph"/>
        <w:numPr>
          <w:ilvl w:val="0"/>
          <w:numId w:val="1"/>
        </w:numPr>
        <w:ind w:left="720"/>
        <w:rPr>
          <w:sz w:val="24"/>
          <w:szCs w:val="24"/>
        </w:rPr>
      </w:pPr>
      <w:r w:rsidRPr="004F2B46">
        <w:rPr>
          <w:sz w:val="24"/>
          <w:szCs w:val="24"/>
        </w:rPr>
        <w:t>Investigator’s Brochure or Package Insert or Device Manual (if applicable)</w:t>
      </w:r>
    </w:p>
    <w:p w14:paraId="5FA8E253" w14:textId="77777777" w:rsidR="009B790C" w:rsidRPr="004F2B46" w:rsidRDefault="009B790C" w:rsidP="009B790C">
      <w:pPr>
        <w:pStyle w:val="ListParagraph"/>
        <w:numPr>
          <w:ilvl w:val="0"/>
          <w:numId w:val="1"/>
        </w:numPr>
        <w:ind w:left="720"/>
        <w:rPr>
          <w:sz w:val="24"/>
          <w:szCs w:val="24"/>
        </w:rPr>
      </w:pPr>
      <w:r w:rsidRPr="004F2B46">
        <w:rPr>
          <w:sz w:val="24"/>
          <w:szCs w:val="24"/>
        </w:rPr>
        <w:t>Initial study-wide IRB approval letter</w:t>
      </w:r>
    </w:p>
    <w:p w14:paraId="6CFF6D35" w14:textId="77777777" w:rsidR="009B790C" w:rsidRPr="004F2B46" w:rsidRDefault="009B790C" w:rsidP="009B790C">
      <w:pPr>
        <w:pStyle w:val="ListParagraph"/>
        <w:numPr>
          <w:ilvl w:val="0"/>
          <w:numId w:val="1"/>
        </w:numPr>
        <w:ind w:left="720"/>
        <w:rPr>
          <w:sz w:val="24"/>
          <w:szCs w:val="24"/>
        </w:rPr>
      </w:pPr>
      <w:r w:rsidRPr="004F2B46">
        <w:rPr>
          <w:sz w:val="24"/>
          <w:szCs w:val="24"/>
        </w:rPr>
        <w:t>Any other study related documents (recruitment material, etc.)</w:t>
      </w:r>
    </w:p>
    <w:p w14:paraId="1E0D690A" w14:textId="77777777" w:rsidR="009B790C" w:rsidRPr="004F2B46" w:rsidRDefault="009B790C" w:rsidP="009B790C">
      <w:pPr>
        <w:pStyle w:val="ListParagraph"/>
        <w:numPr>
          <w:ilvl w:val="0"/>
          <w:numId w:val="1"/>
        </w:numPr>
        <w:ind w:left="720"/>
        <w:rPr>
          <w:sz w:val="24"/>
          <w:szCs w:val="24"/>
        </w:rPr>
      </w:pPr>
      <w:r w:rsidRPr="004F2B46">
        <w:rPr>
          <w:sz w:val="24"/>
          <w:szCs w:val="24"/>
        </w:rPr>
        <w:t>Reliance documents by reviewing IRB and study specific-worksheet (NCI)</w:t>
      </w:r>
    </w:p>
    <w:p w14:paraId="038375EF" w14:textId="77777777" w:rsidR="009B790C" w:rsidRPr="004F2B46" w:rsidRDefault="009B790C" w:rsidP="009B790C">
      <w:pPr>
        <w:rPr>
          <w:b/>
          <w:sz w:val="24"/>
          <w:szCs w:val="24"/>
        </w:rPr>
      </w:pPr>
      <w:r w:rsidRPr="004F2B46">
        <w:rPr>
          <w:b/>
          <w:bCs/>
          <w:sz w:val="24"/>
          <w:szCs w:val="24"/>
        </w:rPr>
        <w:t>Step 3:</w:t>
      </w:r>
      <w:r w:rsidRPr="004F2B46">
        <w:rPr>
          <w:sz w:val="24"/>
          <w:szCs w:val="24"/>
        </w:rPr>
        <w:t xml:space="preserve"> </w:t>
      </w:r>
      <w:r w:rsidRPr="004F2B46">
        <w:rPr>
          <w:b/>
          <w:sz w:val="24"/>
          <w:szCs w:val="24"/>
        </w:rPr>
        <w:t>Administrative review of abbreviated application by the LRH IRB Office</w:t>
      </w:r>
    </w:p>
    <w:p w14:paraId="6550085F" w14:textId="111E100F" w:rsidR="009B790C" w:rsidRPr="004F2B46" w:rsidRDefault="009B790C" w:rsidP="009B790C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4F2B46">
        <w:rPr>
          <w:sz w:val="24"/>
          <w:szCs w:val="24"/>
        </w:rPr>
        <w:t>Review for completeness and confirm the project meets the criteria for IRB reliance</w:t>
      </w:r>
    </w:p>
    <w:p w14:paraId="4A5E0758" w14:textId="495AC313" w:rsidR="009B790C" w:rsidRPr="004F2B46" w:rsidRDefault="009B790C" w:rsidP="009B790C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4F2B46">
        <w:rPr>
          <w:sz w:val="24"/>
          <w:szCs w:val="24"/>
        </w:rPr>
        <w:t>LRH IRB Office establishes reliance agreement with external IRB</w:t>
      </w:r>
    </w:p>
    <w:p w14:paraId="144C84DA" w14:textId="77777777" w:rsidR="009B790C" w:rsidRPr="004F2B46" w:rsidRDefault="009B790C" w:rsidP="009B790C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4F2B46">
        <w:rPr>
          <w:sz w:val="24"/>
          <w:szCs w:val="24"/>
        </w:rPr>
        <w:t>Provide a letter for approval to proceed to external IRB (copy provided to LHR Investigator)</w:t>
      </w:r>
    </w:p>
    <w:p w14:paraId="5691566B" w14:textId="77777777" w:rsidR="009B790C" w:rsidRPr="004F2B46" w:rsidRDefault="009B790C" w:rsidP="009B790C">
      <w:pPr>
        <w:rPr>
          <w:sz w:val="24"/>
          <w:szCs w:val="24"/>
        </w:rPr>
      </w:pPr>
      <w:r w:rsidRPr="004F2B46">
        <w:rPr>
          <w:b/>
          <w:bCs/>
          <w:sz w:val="24"/>
          <w:szCs w:val="24"/>
        </w:rPr>
        <w:t>Step 4: Submit to external IRB</w:t>
      </w:r>
      <w:r w:rsidRPr="004F2B46">
        <w:rPr>
          <w:sz w:val="24"/>
          <w:szCs w:val="24"/>
        </w:rPr>
        <w:t xml:space="preserve"> </w:t>
      </w:r>
    </w:p>
    <w:p w14:paraId="20AD1BB1" w14:textId="77777777" w:rsidR="009B790C" w:rsidRPr="004F2B46" w:rsidRDefault="009B790C" w:rsidP="009B790C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4F2B46">
        <w:rPr>
          <w:sz w:val="24"/>
          <w:szCs w:val="24"/>
        </w:rPr>
        <w:t xml:space="preserve">Relying Site Study Team submits the LRH study documents to external IRB. </w:t>
      </w:r>
    </w:p>
    <w:p w14:paraId="2C0C2075" w14:textId="5C6065BC" w:rsidR="009B790C" w:rsidRPr="004F2B46" w:rsidRDefault="009B790C" w:rsidP="009B790C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4F2B46">
        <w:rPr>
          <w:sz w:val="24"/>
          <w:szCs w:val="24"/>
        </w:rPr>
        <w:t>External IRB review and approval</w:t>
      </w:r>
    </w:p>
    <w:p w14:paraId="6845E318" w14:textId="77777777" w:rsidR="009B790C" w:rsidRPr="004F2B46" w:rsidRDefault="009B790C" w:rsidP="009B790C">
      <w:pPr>
        <w:rPr>
          <w:sz w:val="24"/>
          <w:szCs w:val="24"/>
        </w:rPr>
      </w:pPr>
      <w:r w:rsidRPr="004F2B46">
        <w:rPr>
          <w:b/>
          <w:bCs/>
          <w:sz w:val="24"/>
          <w:szCs w:val="24"/>
        </w:rPr>
        <w:t>Step 5:</w:t>
      </w:r>
      <w:r w:rsidRPr="004F2B46">
        <w:rPr>
          <w:sz w:val="24"/>
          <w:szCs w:val="24"/>
        </w:rPr>
        <w:t xml:space="preserve"> </w:t>
      </w:r>
      <w:r w:rsidRPr="004F2B46">
        <w:rPr>
          <w:b/>
          <w:sz w:val="24"/>
          <w:szCs w:val="24"/>
        </w:rPr>
        <w:t>External IRB Review</w:t>
      </w:r>
    </w:p>
    <w:p w14:paraId="5C261191" w14:textId="77777777" w:rsidR="009B790C" w:rsidRPr="004F2B46" w:rsidRDefault="009B790C" w:rsidP="009B790C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4F2B46">
        <w:rPr>
          <w:sz w:val="24"/>
          <w:szCs w:val="24"/>
        </w:rPr>
        <w:t>Review of the site submission for the addition of the LRH PI to a study</w:t>
      </w:r>
    </w:p>
    <w:p w14:paraId="3B7CDF90" w14:textId="39FA8F83" w:rsidR="009B790C" w:rsidRPr="004F2B46" w:rsidRDefault="009B790C" w:rsidP="009B790C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4F2B46">
        <w:rPr>
          <w:sz w:val="24"/>
          <w:szCs w:val="24"/>
        </w:rPr>
        <w:t>External IRB issues an approval for the LRH site and approves LRH specific document</w:t>
      </w:r>
    </w:p>
    <w:p w14:paraId="409962C4" w14:textId="77777777" w:rsidR="009B790C" w:rsidRPr="004F2B46" w:rsidRDefault="009B790C" w:rsidP="009B790C">
      <w:pPr>
        <w:rPr>
          <w:b/>
          <w:bCs/>
          <w:sz w:val="24"/>
          <w:szCs w:val="24"/>
        </w:rPr>
      </w:pPr>
      <w:r w:rsidRPr="004F2B46">
        <w:rPr>
          <w:b/>
          <w:bCs/>
          <w:sz w:val="24"/>
          <w:szCs w:val="24"/>
        </w:rPr>
        <w:t>Step 6:</w:t>
      </w:r>
      <w:r w:rsidRPr="004F2B46">
        <w:rPr>
          <w:sz w:val="24"/>
          <w:szCs w:val="24"/>
        </w:rPr>
        <w:t xml:space="preserve"> </w:t>
      </w:r>
      <w:r w:rsidRPr="004F2B46">
        <w:rPr>
          <w:b/>
          <w:bCs/>
          <w:sz w:val="24"/>
          <w:szCs w:val="24"/>
        </w:rPr>
        <w:t>Submit External IRB Approval via Cayuse (via Modification)</w:t>
      </w:r>
    </w:p>
    <w:p w14:paraId="576ECFAB" w14:textId="77777777" w:rsidR="009B790C" w:rsidRPr="004F2B46" w:rsidRDefault="009B790C" w:rsidP="009B790C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4F2B46">
        <w:rPr>
          <w:sz w:val="24"/>
          <w:szCs w:val="24"/>
        </w:rPr>
        <w:t>Upload the external IRB approval notice and stamped versions of the LRH site-specific consent into Cayuse</w:t>
      </w:r>
    </w:p>
    <w:p w14:paraId="5121C47D" w14:textId="77777777" w:rsidR="009B790C" w:rsidRPr="00E94B35" w:rsidRDefault="009B790C" w:rsidP="009B790C">
      <w:pPr>
        <w:rPr>
          <w:b/>
          <w:bCs/>
          <w:sz w:val="24"/>
          <w:szCs w:val="24"/>
        </w:rPr>
      </w:pPr>
      <w:r w:rsidRPr="00E94B35">
        <w:rPr>
          <w:b/>
          <w:bCs/>
          <w:sz w:val="24"/>
          <w:szCs w:val="24"/>
        </w:rPr>
        <w:lastRenderedPageBreak/>
        <w:t>Step 7: Final approval from Local IRB</w:t>
      </w:r>
    </w:p>
    <w:p w14:paraId="177BC26F" w14:textId="77777777" w:rsidR="009B790C" w:rsidRPr="004F2B46" w:rsidRDefault="009B790C" w:rsidP="009B790C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4F2B46">
        <w:rPr>
          <w:sz w:val="24"/>
          <w:szCs w:val="24"/>
        </w:rPr>
        <w:t xml:space="preserve">Letter for modification (approval). </w:t>
      </w:r>
    </w:p>
    <w:p w14:paraId="01DED9B2" w14:textId="77777777" w:rsidR="009B790C" w:rsidRPr="004F2B46" w:rsidRDefault="009B790C" w:rsidP="009B790C">
      <w:pPr>
        <w:spacing w:line="278" w:lineRule="auto"/>
        <w:rPr>
          <w:b/>
          <w:bCs/>
          <w:sz w:val="24"/>
          <w:szCs w:val="24"/>
        </w:rPr>
      </w:pPr>
      <w:r w:rsidRPr="004F2B46">
        <w:rPr>
          <w:b/>
          <w:bCs/>
          <w:sz w:val="24"/>
          <w:szCs w:val="24"/>
        </w:rPr>
        <w:t>LRH Post-Reliance Requirements </w:t>
      </w:r>
    </w:p>
    <w:p w14:paraId="5D522C12" w14:textId="77777777" w:rsidR="009B790C" w:rsidRPr="004F2B46" w:rsidRDefault="009B790C" w:rsidP="009B790C">
      <w:pPr>
        <w:spacing w:line="278" w:lineRule="auto"/>
        <w:ind w:left="720"/>
        <w:rPr>
          <w:sz w:val="24"/>
          <w:szCs w:val="24"/>
        </w:rPr>
      </w:pPr>
      <w:r w:rsidRPr="004F2B46">
        <w:rPr>
          <w:sz w:val="24"/>
          <w:szCs w:val="24"/>
        </w:rPr>
        <w:t>During the course of the study, the LRH Investigator will need to submit the following through Cayuse:</w:t>
      </w:r>
    </w:p>
    <w:p w14:paraId="3471A767" w14:textId="77777777" w:rsidR="009B790C" w:rsidRPr="004F2B46" w:rsidRDefault="009B790C" w:rsidP="009B790C">
      <w:pPr>
        <w:numPr>
          <w:ilvl w:val="1"/>
          <w:numId w:val="7"/>
        </w:numPr>
        <w:spacing w:line="278" w:lineRule="auto"/>
        <w:rPr>
          <w:sz w:val="24"/>
          <w:szCs w:val="24"/>
        </w:rPr>
      </w:pPr>
      <w:r w:rsidRPr="004F2B46">
        <w:rPr>
          <w:sz w:val="24"/>
          <w:szCs w:val="24"/>
        </w:rPr>
        <w:t>Continuing Reviews</w:t>
      </w:r>
    </w:p>
    <w:p w14:paraId="072FE460" w14:textId="77777777" w:rsidR="009B790C" w:rsidRPr="004F2B46" w:rsidRDefault="009B790C" w:rsidP="009B790C">
      <w:pPr>
        <w:numPr>
          <w:ilvl w:val="1"/>
          <w:numId w:val="8"/>
        </w:numPr>
        <w:spacing w:after="0" w:line="240" w:lineRule="auto"/>
        <w:ind w:left="2160"/>
        <w:rPr>
          <w:sz w:val="24"/>
          <w:szCs w:val="24"/>
        </w:rPr>
      </w:pPr>
      <w:r w:rsidRPr="004F2B46">
        <w:rPr>
          <w:sz w:val="24"/>
          <w:szCs w:val="24"/>
        </w:rPr>
        <w:t>Include COI forms</w:t>
      </w:r>
    </w:p>
    <w:p w14:paraId="5358F511" w14:textId="77777777" w:rsidR="009B790C" w:rsidRPr="004F2B46" w:rsidRDefault="009B790C" w:rsidP="009B790C">
      <w:pPr>
        <w:numPr>
          <w:ilvl w:val="1"/>
          <w:numId w:val="8"/>
        </w:numPr>
        <w:spacing w:after="0" w:line="240" w:lineRule="auto"/>
        <w:ind w:left="2160"/>
        <w:rPr>
          <w:sz w:val="24"/>
          <w:szCs w:val="24"/>
        </w:rPr>
      </w:pPr>
      <w:r w:rsidRPr="004F2B46">
        <w:rPr>
          <w:sz w:val="24"/>
          <w:szCs w:val="24"/>
        </w:rPr>
        <w:t>External IRB approval letter and consent form</w:t>
      </w:r>
    </w:p>
    <w:p w14:paraId="16BE5DE0" w14:textId="77777777" w:rsidR="009B790C" w:rsidRPr="004F2B46" w:rsidRDefault="009B790C" w:rsidP="009B790C">
      <w:pPr>
        <w:numPr>
          <w:ilvl w:val="1"/>
          <w:numId w:val="7"/>
        </w:numPr>
        <w:spacing w:line="278" w:lineRule="auto"/>
        <w:rPr>
          <w:sz w:val="24"/>
          <w:szCs w:val="24"/>
        </w:rPr>
      </w:pPr>
      <w:r w:rsidRPr="004F2B46">
        <w:rPr>
          <w:sz w:val="24"/>
          <w:szCs w:val="24"/>
        </w:rPr>
        <w:t>Amendments</w:t>
      </w:r>
    </w:p>
    <w:p w14:paraId="202425E8" w14:textId="77777777" w:rsidR="009B790C" w:rsidRPr="004F2B46" w:rsidRDefault="009B790C" w:rsidP="009B790C">
      <w:pPr>
        <w:numPr>
          <w:ilvl w:val="2"/>
          <w:numId w:val="7"/>
        </w:numPr>
        <w:spacing w:after="0" w:line="240" w:lineRule="auto"/>
        <w:rPr>
          <w:sz w:val="24"/>
          <w:szCs w:val="24"/>
        </w:rPr>
      </w:pPr>
      <w:r w:rsidRPr="004F2B46">
        <w:rPr>
          <w:sz w:val="24"/>
          <w:szCs w:val="24"/>
        </w:rPr>
        <w:t>Change in PI or other study personnel</w:t>
      </w:r>
    </w:p>
    <w:p w14:paraId="25CEEC5B" w14:textId="77777777" w:rsidR="009B790C" w:rsidRPr="004F2B46" w:rsidRDefault="009B790C" w:rsidP="009B790C">
      <w:pPr>
        <w:numPr>
          <w:ilvl w:val="2"/>
          <w:numId w:val="7"/>
        </w:numPr>
        <w:spacing w:after="0" w:line="240" w:lineRule="auto"/>
        <w:rPr>
          <w:sz w:val="24"/>
          <w:szCs w:val="24"/>
        </w:rPr>
      </w:pPr>
      <w:r w:rsidRPr="004F2B46">
        <w:rPr>
          <w:sz w:val="24"/>
          <w:szCs w:val="24"/>
        </w:rPr>
        <w:t>Changes in Conflict of Interest</w:t>
      </w:r>
    </w:p>
    <w:p w14:paraId="0E4E25F2" w14:textId="77777777" w:rsidR="009B790C" w:rsidRDefault="009B790C" w:rsidP="009B790C">
      <w:pPr>
        <w:numPr>
          <w:ilvl w:val="2"/>
          <w:numId w:val="7"/>
        </w:numPr>
        <w:spacing w:after="0" w:line="240" w:lineRule="auto"/>
        <w:rPr>
          <w:sz w:val="24"/>
          <w:szCs w:val="24"/>
        </w:rPr>
      </w:pPr>
      <w:r w:rsidRPr="004F2B46">
        <w:rPr>
          <w:sz w:val="24"/>
          <w:szCs w:val="24"/>
        </w:rPr>
        <w:t>Changes involving an increase in risk</w:t>
      </w:r>
    </w:p>
    <w:p w14:paraId="5BB58FE1" w14:textId="77777777" w:rsidR="00E94B35" w:rsidRPr="004F2B46" w:rsidRDefault="00E94B35" w:rsidP="00E94B35">
      <w:pPr>
        <w:spacing w:after="0" w:line="240" w:lineRule="auto"/>
        <w:ind w:left="2160"/>
        <w:rPr>
          <w:sz w:val="24"/>
          <w:szCs w:val="24"/>
        </w:rPr>
      </w:pPr>
    </w:p>
    <w:p w14:paraId="671261F2" w14:textId="77777777" w:rsidR="009B790C" w:rsidRPr="004F2B46" w:rsidRDefault="009B790C" w:rsidP="009B790C">
      <w:pPr>
        <w:numPr>
          <w:ilvl w:val="1"/>
          <w:numId w:val="7"/>
        </w:numPr>
        <w:spacing w:line="278" w:lineRule="auto"/>
        <w:rPr>
          <w:sz w:val="24"/>
          <w:szCs w:val="24"/>
        </w:rPr>
      </w:pPr>
      <w:r w:rsidRPr="004F2B46">
        <w:rPr>
          <w:sz w:val="24"/>
          <w:szCs w:val="24"/>
        </w:rPr>
        <w:t>Unanticipated Problems/Continuing or Serious Non-Compliance</w:t>
      </w:r>
    </w:p>
    <w:p w14:paraId="4744611F" w14:textId="77777777" w:rsidR="009B790C" w:rsidRPr="004F2B46" w:rsidRDefault="009B790C" w:rsidP="009B790C">
      <w:pPr>
        <w:numPr>
          <w:ilvl w:val="2"/>
          <w:numId w:val="7"/>
        </w:numPr>
        <w:spacing w:line="278" w:lineRule="auto"/>
        <w:rPr>
          <w:sz w:val="24"/>
          <w:szCs w:val="24"/>
        </w:rPr>
      </w:pPr>
      <w:r w:rsidRPr="004F2B46">
        <w:rPr>
          <w:sz w:val="24"/>
          <w:szCs w:val="24"/>
        </w:rPr>
        <w:t>The IRB Chair, Vice-Chair or designated scientific member will administratively review the following when they are submitted:</w:t>
      </w:r>
    </w:p>
    <w:p w14:paraId="254EC4CB" w14:textId="77777777" w:rsidR="009B790C" w:rsidRPr="004F2B46" w:rsidRDefault="009B790C" w:rsidP="009B790C">
      <w:pPr>
        <w:numPr>
          <w:ilvl w:val="3"/>
          <w:numId w:val="7"/>
        </w:numPr>
        <w:spacing w:after="0" w:line="240" w:lineRule="auto"/>
        <w:rPr>
          <w:sz w:val="24"/>
          <w:szCs w:val="24"/>
        </w:rPr>
      </w:pPr>
      <w:r w:rsidRPr="004F2B46">
        <w:rPr>
          <w:sz w:val="24"/>
          <w:szCs w:val="24"/>
        </w:rPr>
        <w:t>All local unanticipated problems, adverse events, noncompliance, and/or suspension or restrictions to the members of the LRH research team.</w:t>
      </w:r>
    </w:p>
    <w:p w14:paraId="59E0741D" w14:textId="77777777" w:rsidR="009B790C" w:rsidRPr="004F2B46" w:rsidRDefault="009B790C" w:rsidP="009B790C">
      <w:pPr>
        <w:numPr>
          <w:ilvl w:val="3"/>
          <w:numId w:val="7"/>
        </w:numPr>
        <w:spacing w:after="0" w:line="240" w:lineRule="auto"/>
        <w:rPr>
          <w:sz w:val="24"/>
          <w:szCs w:val="24"/>
        </w:rPr>
      </w:pPr>
      <w:r w:rsidRPr="004F2B46">
        <w:rPr>
          <w:sz w:val="24"/>
          <w:szCs w:val="24"/>
        </w:rPr>
        <w:t>All reports submitted to the FDA, OHRP, federal funding agencies, or other federal authorities regarding unanticipated problems, adverse events, or noncompliance.</w:t>
      </w:r>
    </w:p>
    <w:p w14:paraId="12D36A9C" w14:textId="77777777" w:rsidR="009B790C" w:rsidRPr="004F2B46" w:rsidRDefault="009B790C" w:rsidP="009B790C">
      <w:pPr>
        <w:numPr>
          <w:ilvl w:val="1"/>
          <w:numId w:val="7"/>
        </w:numPr>
        <w:spacing w:line="278" w:lineRule="auto"/>
        <w:rPr>
          <w:sz w:val="24"/>
          <w:szCs w:val="24"/>
        </w:rPr>
      </w:pPr>
      <w:r w:rsidRPr="004F2B46">
        <w:rPr>
          <w:sz w:val="24"/>
          <w:szCs w:val="24"/>
        </w:rPr>
        <w:t>Study Closure</w:t>
      </w:r>
    </w:p>
    <w:p w14:paraId="53AD8FA1" w14:textId="77777777" w:rsidR="009B790C" w:rsidRPr="004F2B46" w:rsidRDefault="009B790C" w:rsidP="009B790C">
      <w:pPr>
        <w:pStyle w:val="ListParagraph"/>
        <w:numPr>
          <w:ilvl w:val="0"/>
          <w:numId w:val="9"/>
        </w:numPr>
        <w:spacing w:after="0" w:line="240" w:lineRule="auto"/>
        <w:ind w:left="2160"/>
        <w:rPr>
          <w:sz w:val="24"/>
          <w:szCs w:val="24"/>
        </w:rPr>
      </w:pPr>
      <w:r w:rsidRPr="004F2B46">
        <w:rPr>
          <w:sz w:val="24"/>
          <w:szCs w:val="24"/>
        </w:rPr>
        <w:t xml:space="preserve">Submit after closed by external IRB.  </w:t>
      </w:r>
    </w:p>
    <w:p w14:paraId="446BECBA" w14:textId="77777777" w:rsidR="009B790C" w:rsidRPr="004F2B46" w:rsidRDefault="009B790C" w:rsidP="009B790C">
      <w:pPr>
        <w:pStyle w:val="ListParagraph"/>
        <w:numPr>
          <w:ilvl w:val="0"/>
          <w:numId w:val="9"/>
        </w:numPr>
        <w:spacing w:after="0" w:line="240" w:lineRule="auto"/>
        <w:ind w:left="2160"/>
        <w:rPr>
          <w:sz w:val="24"/>
          <w:szCs w:val="24"/>
        </w:rPr>
      </w:pPr>
      <w:r w:rsidRPr="004F2B46">
        <w:rPr>
          <w:sz w:val="24"/>
          <w:szCs w:val="24"/>
        </w:rPr>
        <w:t>Upload external IRB letter</w:t>
      </w:r>
    </w:p>
    <w:p w14:paraId="7B658238" w14:textId="77777777" w:rsidR="009B790C" w:rsidRPr="004F2B46" w:rsidRDefault="009B790C" w:rsidP="009B790C">
      <w:pPr>
        <w:rPr>
          <w:b/>
          <w:bCs/>
          <w:sz w:val="24"/>
          <w:szCs w:val="24"/>
        </w:rPr>
      </w:pPr>
    </w:p>
    <w:p w14:paraId="1B2BDFB4" w14:textId="77777777" w:rsidR="00917032" w:rsidRDefault="00917032"/>
    <w:p w14:paraId="372413DF" w14:textId="77777777" w:rsidR="00E94B35" w:rsidRDefault="00E94B35"/>
    <w:p w14:paraId="6F776984" w14:textId="77777777" w:rsidR="00E94B35" w:rsidRDefault="00E94B35"/>
    <w:p w14:paraId="576DAF3A" w14:textId="77777777" w:rsidR="00E94B35" w:rsidRDefault="00E94B35"/>
    <w:p w14:paraId="55741DF2" w14:textId="77777777" w:rsidR="00E94B35" w:rsidRDefault="00E94B35"/>
    <w:p w14:paraId="3A1CB4B6" w14:textId="77777777" w:rsidR="00E94B35" w:rsidRDefault="00E94B35"/>
    <w:p w14:paraId="0759A762" w14:textId="77777777" w:rsidR="00E94B35" w:rsidRDefault="00E94B35"/>
    <w:p w14:paraId="1335E902" w14:textId="77777777" w:rsidR="00E94B35" w:rsidRDefault="00E94B35"/>
    <w:p w14:paraId="1A371EC0" w14:textId="77777777" w:rsidR="00E94B35" w:rsidRDefault="00E94B35"/>
    <w:p w14:paraId="3C444350" w14:textId="41201590" w:rsidR="00E94B35" w:rsidRPr="00E94B35" w:rsidRDefault="00E94B35" w:rsidP="00E94B35">
      <w:pPr>
        <w:spacing w:after="0"/>
        <w:rPr>
          <w:b/>
          <w:bCs/>
        </w:rPr>
      </w:pPr>
      <w:bookmarkStart w:id="0" w:name="_Hlk243299822"/>
      <w:r w:rsidRPr="00E94B35">
        <w:rPr>
          <w:b/>
          <w:bCs/>
        </w:rPr>
        <w:lastRenderedPageBreak/>
        <w:t>Approval History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545"/>
        <w:gridCol w:w="1620"/>
      </w:tblGrid>
      <w:tr w:rsidR="00E94B35" w14:paraId="202D20B5" w14:textId="77777777" w:rsidTr="00E94B35">
        <w:trPr>
          <w:trHeight w:val="144"/>
        </w:trPr>
        <w:tc>
          <w:tcPr>
            <w:tcW w:w="8545" w:type="dxa"/>
            <w:shd w:val="clear" w:color="auto" w:fill="E8E8E8" w:themeFill="background2"/>
            <w:vAlign w:val="bottom"/>
          </w:tcPr>
          <w:p w14:paraId="3B495440" w14:textId="0C84A8F6" w:rsidR="00E94B35" w:rsidRPr="00E94B35" w:rsidRDefault="00E94B35" w:rsidP="00E94B35">
            <w:pPr>
              <w:spacing w:line="360" w:lineRule="auto"/>
              <w:jc w:val="center"/>
            </w:pPr>
            <w:r w:rsidRPr="00E94B35">
              <w:t>Approval Documentation (e.g., email, meeting, etc.)</w:t>
            </w:r>
          </w:p>
        </w:tc>
        <w:tc>
          <w:tcPr>
            <w:tcW w:w="1620" w:type="dxa"/>
            <w:shd w:val="clear" w:color="auto" w:fill="E8E8E8" w:themeFill="background2"/>
            <w:vAlign w:val="bottom"/>
          </w:tcPr>
          <w:p w14:paraId="0731E50F" w14:textId="297F1C54" w:rsidR="00E94B35" w:rsidRPr="00E94B35" w:rsidRDefault="00E94B35" w:rsidP="00E94B35">
            <w:pPr>
              <w:spacing w:line="360" w:lineRule="auto"/>
              <w:jc w:val="center"/>
            </w:pPr>
            <w:r w:rsidRPr="00E94B35">
              <w:t>Date</w:t>
            </w:r>
          </w:p>
        </w:tc>
      </w:tr>
      <w:tr w:rsidR="00E94B35" w14:paraId="35A7EDE2" w14:textId="77777777" w:rsidTr="00E94B35">
        <w:trPr>
          <w:trHeight w:val="144"/>
        </w:trPr>
        <w:tc>
          <w:tcPr>
            <w:tcW w:w="8545" w:type="dxa"/>
            <w:vAlign w:val="bottom"/>
          </w:tcPr>
          <w:p w14:paraId="6AB5D582" w14:textId="77777777" w:rsidR="00E94B35" w:rsidRDefault="00E94B35" w:rsidP="00E94B35">
            <w:pPr>
              <w:spacing w:line="360" w:lineRule="auto"/>
              <w:jc w:val="center"/>
            </w:pPr>
          </w:p>
        </w:tc>
        <w:tc>
          <w:tcPr>
            <w:tcW w:w="1620" w:type="dxa"/>
            <w:vAlign w:val="bottom"/>
          </w:tcPr>
          <w:p w14:paraId="5CCCBE28" w14:textId="77777777" w:rsidR="00E94B35" w:rsidRDefault="00E94B35" w:rsidP="00E94B35">
            <w:pPr>
              <w:spacing w:line="360" w:lineRule="auto"/>
              <w:jc w:val="center"/>
            </w:pPr>
          </w:p>
        </w:tc>
      </w:tr>
      <w:tr w:rsidR="00E94B35" w14:paraId="6F30A56D" w14:textId="77777777" w:rsidTr="00E94B35">
        <w:trPr>
          <w:trHeight w:val="144"/>
        </w:trPr>
        <w:tc>
          <w:tcPr>
            <w:tcW w:w="8545" w:type="dxa"/>
            <w:vAlign w:val="bottom"/>
          </w:tcPr>
          <w:p w14:paraId="065DB96B" w14:textId="77777777" w:rsidR="00E94B35" w:rsidRDefault="00E94B35" w:rsidP="00E94B35">
            <w:pPr>
              <w:spacing w:line="360" w:lineRule="auto"/>
              <w:jc w:val="center"/>
            </w:pPr>
          </w:p>
        </w:tc>
        <w:tc>
          <w:tcPr>
            <w:tcW w:w="1620" w:type="dxa"/>
            <w:vAlign w:val="bottom"/>
          </w:tcPr>
          <w:p w14:paraId="549EE7D4" w14:textId="77777777" w:rsidR="00E94B35" w:rsidRDefault="00E94B35" w:rsidP="00E94B35">
            <w:pPr>
              <w:spacing w:line="360" w:lineRule="auto"/>
              <w:jc w:val="center"/>
            </w:pPr>
          </w:p>
        </w:tc>
      </w:tr>
      <w:tr w:rsidR="00E94B35" w14:paraId="0F0D0F3D" w14:textId="77777777" w:rsidTr="00E94B35">
        <w:trPr>
          <w:trHeight w:val="144"/>
        </w:trPr>
        <w:tc>
          <w:tcPr>
            <w:tcW w:w="8545" w:type="dxa"/>
            <w:vAlign w:val="bottom"/>
          </w:tcPr>
          <w:p w14:paraId="384738A4" w14:textId="77777777" w:rsidR="00E94B35" w:rsidRDefault="00E94B35" w:rsidP="00E94B35">
            <w:pPr>
              <w:spacing w:line="360" w:lineRule="auto"/>
              <w:jc w:val="center"/>
            </w:pPr>
          </w:p>
        </w:tc>
        <w:tc>
          <w:tcPr>
            <w:tcW w:w="1620" w:type="dxa"/>
            <w:vAlign w:val="bottom"/>
          </w:tcPr>
          <w:p w14:paraId="1F54B0BD" w14:textId="77777777" w:rsidR="00E94B35" w:rsidRDefault="00E94B35" w:rsidP="00E94B35">
            <w:pPr>
              <w:spacing w:line="360" w:lineRule="auto"/>
              <w:jc w:val="center"/>
            </w:pPr>
          </w:p>
        </w:tc>
      </w:tr>
      <w:bookmarkEnd w:id="0"/>
    </w:tbl>
    <w:p w14:paraId="72E9032A" w14:textId="77777777" w:rsidR="00E94B35" w:rsidRDefault="00E94B35"/>
    <w:sectPr w:rsidR="00E94B35" w:rsidSect="00E94B35">
      <w:footerReference w:type="default" r:id="rId7"/>
      <w:pgSz w:w="12240" w:h="15840"/>
      <w:pgMar w:top="1152" w:right="720" w:bottom="720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76910E" w14:textId="77777777" w:rsidR="009B790C" w:rsidRDefault="009B790C" w:rsidP="009B790C">
      <w:pPr>
        <w:spacing w:after="0" w:line="240" w:lineRule="auto"/>
      </w:pPr>
      <w:r>
        <w:separator/>
      </w:r>
    </w:p>
  </w:endnote>
  <w:endnote w:type="continuationSeparator" w:id="0">
    <w:p w14:paraId="1E24A22A" w14:textId="77777777" w:rsidR="009B790C" w:rsidRDefault="009B790C" w:rsidP="009B79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B45A5B" w14:textId="77777777" w:rsidR="00E94B35" w:rsidRDefault="00E94B35" w:rsidP="00E94B35">
    <w:pPr>
      <w:pStyle w:val="Footer"/>
      <w:rPr>
        <w:i/>
        <w:iCs/>
      </w:rPr>
    </w:pPr>
  </w:p>
  <w:p w14:paraId="723DA930" w14:textId="52490E3F" w:rsidR="009B790C" w:rsidRDefault="00E94B35" w:rsidP="00E94B35">
    <w:pPr>
      <w:pStyle w:val="Footer"/>
    </w:pPr>
    <w:r w:rsidRPr="00307EDA">
      <w:rPr>
        <w:i/>
        <w:iCs/>
      </w:rPr>
      <w:t>Relying on External IRB_</w:t>
    </w:r>
    <w:r>
      <w:rPr>
        <w:i/>
        <w:iCs/>
      </w:rPr>
      <w:t>Commercial</w:t>
    </w:r>
    <w:r w:rsidRPr="00307EDA">
      <w:rPr>
        <w:i/>
        <w:iCs/>
      </w:rPr>
      <w:t xml:space="preserve"> 10.19.2026</w:t>
    </w:r>
    <w:r>
      <w:rPr>
        <w:i/>
        <w:iCs/>
      </w:rPr>
      <w:tab/>
    </w:r>
    <w:r>
      <w:rPr>
        <w:i/>
        <w:iCs/>
      </w:rPr>
      <w:tab/>
      <w:t xml:space="preserve">            </w:t>
    </w:r>
    <w:sdt>
      <w:sdtPr>
        <w:id w:val="1212145093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9B790C">
          <w:fldChar w:fldCharType="begin"/>
        </w:r>
        <w:r w:rsidR="009B790C">
          <w:instrText xml:space="preserve"> PAGE   \* MERGEFORMAT </w:instrText>
        </w:r>
        <w:r w:rsidR="009B790C">
          <w:fldChar w:fldCharType="separate"/>
        </w:r>
        <w:r w:rsidR="009B790C">
          <w:rPr>
            <w:noProof/>
          </w:rPr>
          <w:t>2</w:t>
        </w:r>
        <w:r w:rsidR="009B790C">
          <w:rPr>
            <w:noProof/>
          </w:rPr>
          <w:fldChar w:fldCharType="end"/>
        </w:r>
      </w:sdtContent>
    </w:sdt>
  </w:p>
  <w:p w14:paraId="77B6428D" w14:textId="77777777" w:rsidR="009B790C" w:rsidRDefault="009B79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D8DBBA" w14:textId="77777777" w:rsidR="009B790C" w:rsidRDefault="009B790C" w:rsidP="009B790C">
      <w:pPr>
        <w:spacing w:after="0" w:line="240" w:lineRule="auto"/>
      </w:pPr>
      <w:r>
        <w:separator/>
      </w:r>
    </w:p>
  </w:footnote>
  <w:footnote w:type="continuationSeparator" w:id="0">
    <w:p w14:paraId="4552187D" w14:textId="77777777" w:rsidR="009B790C" w:rsidRDefault="009B790C" w:rsidP="009B79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74BB9"/>
    <w:multiLevelType w:val="multilevel"/>
    <w:tmpl w:val="60FE7F06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710380"/>
    <w:multiLevelType w:val="hybridMultilevel"/>
    <w:tmpl w:val="FD6E26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2963DD"/>
    <w:multiLevelType w:val="hybridMultilevel"/>
    <w:tmpl w:val="773A471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E931671"/>
    <w:multiLevelType w:val="hybridMultilevel"/>
    <w:tmpl w:val="3DDEFD9A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F0543B5"/>
    <w:multiLevelType w:val="hybridMultilevel"/>
    <w:tmpl w:val="95FA20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B85097"/>
    <w:multiLevelType w:val="hybridMultilevel"/>
    <w:tmpl w:val="8E04D9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B8697B"/>
    <w:multiLevelType w:val="hybridMultilevel"/>
    <w:tmpl w:val="3814D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654B08"/>
    <w:multiLevelType w:val="hybridMultilevel"/>
    <w:tmpl w:val="026EB7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8028FD"/>
    <w:multiLevelType w:val="multilevel"/>
    <w:tmpl w:val="4AE0DC48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82246528">
    <w:abstractNumId w:val="2"/>
  </w:num>
  <w:num w:numId="2" w16cid:durableId="1756314690">
    <w:abstractNumId w:val="7"/>
  </w:num>
  <w:num w:numId="3" w16cid:durableId="1093209746">
    <w:abstractNumId w:val="4"/>
  </w:num>
  <w:num w:numId="4" w16cid:durableId="668751704">
    <w:abstractNumId w:val="1"/>
  </w:num>
  <w:num w:numId="5" w16cid:durableId="172381234">
    <w:abstractNumId w:val="5"/>
  </w:num>
  <w:num w:numId="6" w16cid:durableId="246115180">
    <w:abstractNumId w:val="6"/>
  </w:num>
  <w:num w:numId="7" w16cid:durableId="885482842">
    <w:abstractNumId w:val="8"/>
  </w:num>
  <w:num w:numId="8" w16cid:durableId="1201437007">
    <w:abstractNumId w:val="0"/>
  </w:num>
  <w:num w:numId="9" w16cid:durableId="10116849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90C"/>
    <w:rsid w:val="0003437E"/>
    <w:rsid w:val="00205BCD"/>
    <w:rsid w:val="002713D2"/>
    <w:rsid w:val="00574C0C"/>
    <w:rsid w:val="006740CA"/>
    <w:rsid w:val="007178CA"/>
    <w:rsid w:val="008404B1"/>
    <w:rsid w:val="00917032"/>
    <w:rsid w:val="009B790C"/>
    <w:rsid w:val="00C34142"/>
    <w:rsid w:val="00C41187"/>
    <w:rsid w:val="00CA4300"/>
    <w:rsid w:val="00E94B35"/>
    <w:rsid w:val="00F87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5EDBB77"/>
  <w15:chartTrackingRefBased/>
  <w15:docId w15:val="{83EF763A-DDB6-45B5-A409-D3A55C01B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790C"/>
  </w:style>
  <w:style w:type="paragraph" w:styleId="Heading1">
    <w:name w:val="heading 1"/>
    <w:basedOn w:val="Normal"/>
    <w:next w:val="Normal"/>
    <w:link w:val="Heading1Char"/>
    <w:uiPriority w:val="9"/>
    <w:qFormat/>
    <w:rsid w:val="009B79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79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79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79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79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79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79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79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79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79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79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79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79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79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79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79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79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79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B79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79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79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B79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79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79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B79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B79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79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79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790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B79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790C"/>
  </w:style>
  <w:style w:type="paragraph" w:styleId="Footer">
    <w:name w:val="footer"/>
    <w:basedOn w:val="Normal"/>
    <w:link w:val="FooterChar"/>
    <w:uiPriority w:val="99"/>
    <w:unhideWhenUsed/>
    <w:rsid w:val="009B79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790C"/>
  </w:style>
  <w:style w:type="table" w:styleId="TableGrid">
    <w:name w:val="Table Grid"/>
    <w:basedOn w:val="TableNormal"/>
    <w:uiPriority w:val="39"/>
    <w:rsid w:val="00E94B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430</Words>
  <Characters>2453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Trudy Wittenberg</dc:creator>
  <cp:keywords/>
  <dc:description/>
  <cp:lastModifiedBy>Trudy Wittenberg</cp:lastModifiedBy>
  <cp:revision>4</cp:revision>
  <dcterms:created xsi:type="dcterms:W3CDTF">2026-10-16T15:55:00Z</dcterms:created>
  <dcterms:modified xsi:type="dcterms:W3CDTF">2026-10-23T13:52:00Z</dcterms:modified>
</cp:coreProperties>
</file>