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308B3" w14:textId="222547DB" w:rsidR="00AD51A1" w:rsidRDefault="00AD51A1" w:rsidP="00AD51A1">
      <w:pPr>
        <w:pStyle w:val="Heading2"/>
      </w:pPr>
      <w:r>
        <w:t>Informed Consent – Waiver of Documentation of Informed Consent</w:t>
      </w:r>
    </w:p>
    <w:p w14:paraId="4FA930C1" w14:textId="77777777" w:rsidR="00AD51A1" w:rsidRDefault="00AD51A1" w:rsidP="00AD51A1">
      <w:r>
        <w:tab/>
      </w:r>
      <w:r>
        <w:rPr>
          <w:b/>
        </w:rPr>
        <w:t>Waiver of Documentation of Informed Consent:</w:t>
      </w:r>
      <w:r>
        <w:t xml:space="preserve"> Below is the form used to request a waiver of documentation of informed consent (generally used for anonymous survey-based studies).</w:t>
      </w:r>
    </w:p>
    <w:p w14:paraId="0D5A9326" w14:textId="4F1238DB" w:rsidR="00AD51A1" w:rsidRPr="00AD51A1" w:rsidRDefault="00AD51A1" w:rsidP="00AD51A1">
      <w:r>
        <w:t>Under the 2018 Common Rule, a</w:t>
      </w:r>
      <w:r w:rsidRPr="00AD51A1">
        <w:t xml:space="preserve"> </w:t>
      </w:r>
      <w:r>
        <w:t xml:space="preserve">request for </w:t>
      </w:r>
      <w:r w:rsidRPr="00AD51A1">
        <w:t>waiver of documentation is </w:t>
      </w:r>
      <w:r w:rsidRPr="00AD51A1">
        <w:rPr>
          <w:b/>
          <w:bCs/>
        </w:rPr>
        <w:t>permissible</w:t>
      </w:r>
      <w:r w:rsidRPr="00AD51A1">
        <w:t> when:</w:t>
      </w:r>
    </w:p>
    <w:p w14:paraId="66CBE3A8" w14:textId="77777777" w:rsidR="00AD51A1" w:rsidRPr="00AD51A1" w:rsidRDefault="00AD51A1" w:rsidP="00921E77">
      <w:pPr>
        <w:numPr>
          <w:ilvl w:val="0"/>
          <w:numId w:val="26"/>
        </w:numPr>
      </w:pPr>
      <w:r w:rsidRPr="00AD51A1">
        <w:t>The signature on the informed consent document would be the only record linking the subject to the research and the principal risk of harm to the subject would be a breach of confidentiality.  For example, for research on sensitive topics, such as domestic violence or illegal activities; </w:t>
      </w:r>
      <w:r w:rsidRPr="00AD51A1">
        <w:rPr>
          <w:b/>
          <w:bCs/>
        </w:rPr>
        <w:t>OR</w:t>
      </w:r>
      <w:r w:rsidRPr="00AD51A1">
        <w:t> </w:t>
      </w:r>
    </w:p>
    <w:p w14:paraId="728C102B" w14:textId="125C55FF" w:rsidR="00AD51A1" w:rsidRDefault="00AD51A1" w:rsidP="00921E77">
      <w:pPr>
        <w:numPr>
          <w:ilvl w:val="0"/>
          <w:numId w:val="26"/>
        </w:numPr>
      </w:pPr>
      <w:r w:rsidRPr="00AD51A1">
        <w:t>The research presents no more than minimal risk of harm to subjects and involves no procedures for which written consent is normally required outside the research context.  For example, minimal risk research that involves surveys/interviews conducted via telephone or online.</w:t>
      </w:r>
    </w:p>
    <w:p w14:paraId="2BD4EB51" w14:textId="22544FAE" w:rsidR="00697981" w:rsidRDefault="00AD51A1">
      <w:r>
        <w:t xml:space="preserve"> Please complete this form with the requested information and be sure to upload a completed version as a separate document in the IRBNet submission.</w:t>
      </w:r>
      <w:r w:rsidR="00697981">
        <w:br w:type="page"/>
      </w:r>
    </w:p>
    <w:tbl>
      <w:tblPr>
        <w:tblW w:w="10080" w:type="dxa"/>
        <w:jc w:val="center"/>
        <w:tblLayout w:type="fixed"/>
        <w:tblCellMar>
          <w:left w:w="0" w:type="dxa"/>
          <w:right w:w="158" w:type="dxa"/>
        </w:tblCellMar>
        <w:tblLook w:val="01E0" w:firstRow="1" w:lastRow="1" w:firstColumn="1" w:lastColumn="1" w:noHBand="0" w:noVBand="0"/>
      </w:tblPr>
      <w:tblGrid>
        <w:gridCol w:w="10080"/>
      </w:tblGrid>
      <w:tr w:rsidR="00AD51A1" w14:paraId="62E04F74" w14:textId="77777777" w:rsidTr="00697981">
        <w:trPr>
          <w:trHeight w:val="288"/>
          <w:jc w:val="center"/>
        </w:trPr>
        <w:tc>
          <w:tcPr>
            <w:tcW w:w="10080" w:type="dxa"/>
            <w:tcMar>
              <w:top w:w="0" w:type="dxa"/>
              <w:left w:w="0" w:type="dxa"/>
              <w:bottom w:w="29" w:type="dxa"/>
              <w:right w:w="72" w:type="dxa"/>
            </w:tcMar>
            <w:vAlign w:val="bottom"/>
            <w:hideMark/>
          </w:tcPr>
          <w:p w14:paraId="70E38132" w14:textId="161E84AF" w:rsidR="00AD51A1" w:rsidRDefault="00AD51A1">
            <w:pPr>
              <w:pStyle w:val="Header"/>
              <w:tabs>
                <w:tab w:val="left" w:pos="720"/>
              </w:tabs>
              <w:ind w:right="342"/>
              <w:jc w:val="center"/>
              <w:rPr>
                <w:rFonts w:ascii="Trebuchet MS" w:hAnsi="Trebuchet MS" w:cs="Arial"/>
                <w:b/>
                <w:sz w:val="24"/>
                <w:szCs w:val="24"/>
              </w:rPr>
            </w:pPr>
            <w:r>
              <w:rPr>
                <w:rFonts w:ascii="Trebuchet MS" w:hAnsi="Trebuchet MS" w:cs="Arial"/>
                <w:b/>
                <w:sz w:val="24"/>
                <w:szCs w:val="24"/>
              </w:rPr>
              <w:lastRenderedPageBreak/>
              <w:t>Request for Waiver of Documentation of Informed Consent</w:t>
            </w:r>
          </w:p>
        </w:tc>
      </w:tr>
      <w:tr w:rsidR="00AD51A1" w14:paraId="224C433C" w14:textId="77777777" w:rsidTr="00697981">
        <w:trPr>
          <w:trHeight w:val="288"/>
          <w:jc w:val="center"/>
        </w:trPr>
        <w:tc>
          <w:tcPr>
            <w:tcW w:w="10080" w:type="dxa"/>
            <w:tcMar>
              <w:top w:w="14" w:type="dxa"/>
              <w:left w:w="0" w:type="dxa"/>
              <w:bottom w:w="29" w:type="dxa"/>
              <w:right w:w="72" w:type="dxa"/>
            </w:tcMar>
            <w:vAlign w:val="center"/>
            <w:hideMark/>
          </w:tcPr>
          <w:p w14:paraId="52550276" w14:textId="77777777" w:rsidR="00AD51A1" w:rsidRDefault="00AD51A1">
            <w:pPr>
              <w:pStyle w:val="Header"/>
              <w:tabs>
                <w:tab w:val="right" w:pos="1595"/>
              </w:tabs>
              <w:ind w:right="342"/>
              <w:rPr>
                <w:rFonts w:ascii="Trebuchet MS" w:hAnsi="Trebuchet MS" w:cs="Arial"/>
                <w:b/>
                <w:bCs/>
                <w:sz w:val="24"/>
                <w:szCs w:val="24"/>
                <w:u w:val="single"/>
              </w:rPr>
            </w:pPr>
            <w:r>
              <w:rPr>
                <w:rFonts w:ascii="Trebuchet MS" w:hAnsi="Trebuchet MS" w:cs="Arial"/>
                <w:b/>
                <w:sz w:val="20"/>
                <w:szCs w:val="24"/>
              </w:rPr>
              <w:t>All forms must be typewritten and submitted to the Lakeland Regional Health IRB at www.irbnet.org.</w:t>
            </w:r>
          </w:p>
        </w:tc>
      </w:tr>
    </w:tbl>
    <w:p w14:paraId="62BC0A85" w14:textId="77777777" w:rsidR="00AD51A1" w:rsidRDefault="00AD51A1" w:rsidP="00AD51A1">
      <w:pPr>
        <w:ind w:right="270"/>
        <w:rPr>
          <w:rFonts w:cs="Arial"/>
          <w:b/>
          <w:bCs/>
          <w:sz w:val="24"/>
          <w:szCs w:val="24"/>
        </w:rPr>
      </w:pPr>
    </w:p>
    <w:p w14:paraId="240D228F" w14:textId="5EB5B4A2" w:rsidR="00AD51A1" w:rsidRPr="00697981" w:rsidRDefault="00AD51A1" w:rsidP="00AD51A1">
      <w:pPr>
        <w:ind w:right="270"/>
        <w:rPr>
          <w:rFonts w:ascii="Trebuchet MS" w:hAnsi="Trebuchet MS" w:cs="Arial"/>
          <w:b/>
          <w:bCs/>
          <w:u w:val="single"/>
        </w:rPr>
      </w:pPr>
      <w:r>
        <w:rPr>
          <w:rFonts w:ascii="Trebuchet MS" w:hAnsi="Trebuchet MS" w:cs="Arial"/>
          <w:b/>
          <w:bCs/>
          <w:u w:val="single"/>
        </w:rPr>
        <w:t>Section 1. PROTOCOL INFORMATION</w:t>
      </w:r>
    </w:p>
    <w:tbl>
      <w:tblPr>
        <w:tblStyle w:val="TableGrid"/>
        <w:tblW w:w="0" w:type="auto"/>
        <w:jc w:val="center"/>
        <w:tblLook w:val="04A0" w:firstRow="1" w:lastRow="0" w:firstColumn="1" w:lastColumn="0" w:noHBand="0" w:noVBand="1"/>
      </w:tblPr>
      <w:tblGrid>
        <w:gridCol w:w="9998"/>
      </w:tblGrid>
      <w:tr w:rsidR="00AD51A1" w14:paraId="65C476EA" w14:textId="77777777" w:rsidTr="00697981">
        <w:trPr>
          <w:jc w:val="center"/>
        </w:trPr>
        <w:tc>
          <w:tcPr>
            <w:tcW w:w="9998" w:type="dxa"/>
            <w:tcBorders>
              <w:top w:val="single" w:sz="4" w:space="0" w:color="auto"/>
              <w:left w:val="single" w:sz="4" w:space="0" w:color="auto"/>
              <w:bottom w:val="single" w:sz="4" w:space="0" w:color="auto"/>
              <w:right w:val="single" w:sz="4" w:space="0" w:color="auto"/>
            </w:tcBorders>
            <w:hideMark/>
          </w:tcPr>
          <w:p w14:paraId="26F37B0D" w14:textId="77777777" w:rsidR="00AD51A1" w:rsidRDefault="00AD51A1">
            <w:pPr>
              <w:ind w:right="270"/>
              <w:rPr>
                <w:rFonts w:ascii="Trebuchet MS" w:hAnsi="Trebuchet MS" w:cs="Arial"/>
                <w:bCs/>
              </w:rPr>
            </w:pPr>
            <w:r>
              <w:rPr>
                <w:rFonts w:ascii="Trebuchet MS" w:hAnsi="Trebuchet MS" w:cs="Arial"/>
                <w:b/>
                <w:bCs/>
              </w:rPr>
              <w:t>1.1. Primary Investigator:</w:t>
            </w:r>
            <w:r>
              <w:rPr>
                <w:rFonts w:ascii="Trebuchet MS" w:hAnsi="Trebuchet MS" w:cs="Arial"/>
                <w:bCs/>
              </w:rPr>
              <w:t xml:space="preserve"> </w:t>
            </w:r>
            <w:r>
              <w:rPr>
                <w:rFonts w:ascii="Trebuchet MS" w:hAnsi="Trebuchet MS" w:cs="Calibri"/>
              </w:rPr>
              <w:fldChar w:fldCharType="begin">
                <w:ffData>
                  <w:name w:val="Text6"/>
                  <w:enabled/>
                  <w:calcOnExit w:val="0"/>
                  <w:textInput/>
                </w:ffData>
              </w:fldChar>
            </w:r>
            <w:r>
              <w:rPr>
                <w:rFonts w:ascii="Trebuchet MS" w:hAnsi="Trebuchet MS" w:cs="Calibri"/>
              </w:rPr>
              <w:instrText xml:space="preserve"> FORMTEXT </w:instrText>
            </w:r>
            <w:r>
              <w:rPr>
                <w:rFonts w:ascii="Trebuchet MS" w:hAnsi="Trebuchet MS" w:cs="Calibri"/>
              </w:rPr>
            </w:r>
            <w:r>
              <w:rPr>
                <w:rFonts w:ascii="Trebuchet MS" w:hAnsi="Trebuchet MS" w:cs="Calibri"/>
              </w:rPr>
              <w:fldChar w:fldCharType="separate"/>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rPr>
              <w:fldChar w:fldCharType="end"/>
            </w:r>
          </w:p>
        </w:tc>
      </w:tr>
      <w:tr w:rsidR="00AD51A1" w14:paraId="17B53BB8" w14:textId="77777777" w:rsidTr="00697981">
        <w:trPr>
          <w:jc w:val="center"/>
        </w:trPr>
        <w:tc>
          <w:tcPr>
            <w:tcW w:w="9998" w:type="dxa"/>
            <w:tcBorders>
              <w:top w:val="single" w:sz="4" w:space="0" w:color="auto"/>
              <w:left w:val="single" w:sz="4" w:space="0" w:color="auto"/>
              <w:bottom w:val="single" w:sz="4" w:space="0" w:color="auto"/>
              <w:right w:val="single" w:sz="4" w:space="0" w:color="auto"/>
            </w:tcBorders>
            <w:hideMark/>
          </w:tcPr>
          <w:p w14:paraId="3D12DD01" w14:textId="4686D007" w:rsidR="00AD51A1" w:rsidRDefault="00AD51A1">
            <w:pPr>
              <w:ind w:right="270"/>
              <w:rPr>
                <w:rFonts w:ascii="Trebuchet MS" w:hAnsi="Trebuchet MS" w:cs="Arial"/>
                <w:bCs/>
              </w:rPr>
            </w:pPr>
            <w:r>
              <w:rPr>
                <w:rFonts w:ascii="Trebuchet MS" w:hAnsi="Trebuchet MS" w:cs="Arial"/>
                <w:b/>
                <w:bCs/>
              </w:rPr>
              <w:t xml:space="preserve">1.2. </w:t>
            </w:r>
            <w:r w:rsidR="00604E9D">
              <w:rPr>
                <w:rFonts w:ascii="Trebuchet MS" w:hAnsi="Trebuchet MS" w:cs="Arial"/>
                <w:b/>
                <w:bCs/>
              </w:rPr>
              <w:t xml:space="preserve">IRBNet </w:t>
            </w:r>
            <w:r>
              <w:rPr>
                <w:rFonts w:ascii="Trebuchet MS" w:hAnsi="Trebuchet MS" w:cs="Arial"/>
                <w:b/>
                <w:bCs/>
              </w:rPr>
              <w:t>Number:</w:t>
            </w:r>
            <w:r>
              <w:rPr>
                <w:rFonts w:ascii="Trebuchet MS" w:hAnsi="Trebuchet MS" w:cs="Arial"/>
                <w:bCs/>
              </w:rPr>
              <w:t xml:space="preserve"> </w:t>
            </w:r>
            <w:r>
              <w:rPr>
                <w:rFonts w:ascii="Trebuchet MS" w:hAnsi="Trebuchet MS" w:cs="Calibri"/>
              </w:rPr>
              <w:fldChar w:fldCharType="begin">
                <w:ffData>
                  <w:name w:val="Text6"/>
                  <w:enabled/>
                  <w:calcOnExit w:val="0"/>
                  <w:textInput/>
                </w:ffData>
              </w:fldChar>
            </w:r>
            <w:r>
              <w:rPr>
                <w:rFonts w:ascii="Trebuchet MS" w:hAnsi="Trebuchet MS" w:cs="Calibri"/>
              </w:rPr>
              <w:instrText xml:space="preserve"> FORMTEXT </w:instrText>
            </w:r>
            <w:r>
              <w:rPr>
                <w:rFonts w:ascii="Trebuchet MS" w:hAnsi="Trebuchet MS" w:cs="Calibri"/>
              </w:rPr>
            </w:r>
            <w:r>
              <w:rPr>
                <w:rFonts w:ascii="Trebuchet MS" w:hAnsi="Trebuchet MS" w:cs="Calibri"/>
              </w:rPr>
              <w:fldChar w:fldCharType="separate"/>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rPr>
              <w:fldChar w:fldCharType="end"/>
            </w:r>
          </w:p>
        </w:tc>
      </w:tr>
      <w:tr w:rsidR="00AD51A1" w14:paraId="627FF661" w14:textId="77777777" w:rsidTr="00697981">
        <w:trPr>
          <w:jc w:val="center"/>
        </w:trPr>
        <w:tc>
          <w:tcPr>
            <w:tcW w:w="9998" w:type="dxa"/>
            <w:tcBorders>
              <w:top w:val="single" w:sz="4" w:space="0" w:color="auto"/>
              <w:left w:val="single" w:sz="4" w:space="0" w:color="auto"/>
              <w:bottom w:val="single" w:sz="4" w:space="0" w:color="auto"/>
              <w:right w:val="single" w:sz="4" w:space="0" w:color="auto"/>
            </w:tcBorders>
            <w:hideMark/>
          </w:tcPr>
          <w:p w14:paraId="1EC0B8D8" w14:textId="77777777" w:rsidR="00AD51A1" w:rsidRDefault="00AD51A1">
            <w:pPr>
              <w:ind w:right="270"/>
              <w:rPr>
                <w:rFonts w:ascii="Trebuchet MS" w:hAnsi="Trebuchet MS" w:cs="Arial"/>
                <w:bCs/>
              </w:rPr>
            </w:pPr>
            <w:r>
              <w:rPr>
                <w:rFonts w:ascii="Trebuchet MS" w:hAnsi="Trebuchet MS" w:cs="Arial"/>
                <w:b/>
                <w:bCs/>
              </w:rPr>
              <w:t>1.3. Project Title:</w:t>
            </w:r>
            <w:r>
              <w:rPr>
                <w:rFonts w:ascii="Trebuchet MS" w:hAnsi="Trebuchet MS" w:cs="Arial"/>
                <w:bCs/>
              </w:rPr>
              <w:t xml:space="preserve"> </w:t>
            </w:r>
            <w:r>
              <w:rPr>
                <w:rFonts w:ascii="Trebuchet MS" w:hAnsi="Trebuchet MS" w:cs="Calibri"/>
              </w:rPr>
              <w:fldChar w:fldCharType="begin">
                <w:ffData>
                  <w:name w:val="Text6"/>
                  <w:enabled/>
                  <w:calcOnExit w:val="0"/>
                  <w:textInput/>
                </w:ffData>
              </w:fldChar>
            </w:r>
            <w:r>
              <w:rPr>
                <w:rFonts w:ascii="Trebuchet MS" w:hAnsi="Trebuchet MS" w:cs="Calibri"/>
              </w:rPr>
              <w:instrText xml:space="preserve"> FORMTEXT </w:instrText>
            </w:r>
            <w:r>
              <w:rPr>
                <w:rFonts w:ascii="Trebuchet MS" w:hAnsi="Trebuchet MS" w:cs="Calibri"/>
              </w:rPr>
            </w:r>
            <w:r>
              <w:rPr>
                <w:rFonts w:ascii="Trebuchet MS" w:hAnsi="Trebuchet MS" w:cs="Calibri"/>
              </w:rPr>
              <w:fldChar w:fldCharType="separate"/>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rPr>
              <w:fldChar w:fldCharType="end"/>
            </w:r>
          </w:p>
        </w:tc>
      </w:tr>
      <w:tr w:rsidR="00AD51A1" w14:paraId="63318FBB" w14:textId="77777777" w:rsidTr="00697981">
        <w:trPr>
          <w:jc w:val="center"/>
        </w:trPr>
        <w:tc>
          <w:tcPr>
            <w:tcW w:w="9998" w:type="dxa"/>
            <w:tcBorders>
              <w:top w:val="single" w:sz="4" w:space="0" w:color="auto"/>
              <w:left w:val="single" w:sz="4" w:space="0" w:color="auto"/>
              <w:bottom w:val="single" w:sz="4" w:space="0" w:color="auto"/>
              <w:right w:val="single" w:sz="4" w:space="0" w:color="auto"/>
            </w:tcBorders>
            <w:hideMark/>
          </w:tcPr>
          <w:p w14:paraId="621BE51E" w14:textId="77777777" w:rsidR="00AD51A1" w:rsidRDefault="00AD51A1">
            <w:pPr>
              <w:ind w:right="270"/>
              <w:rPr>
                <w:rFonts w:ascii="Trebuchet MS" w:hAnsi="Trebuchet MS" w:cs="Arial"/>
                <w:b/>
                <w:bCs/>
              </w:rPr>
            </w:pPr>
            <w:r>
              <w:rPr>
                <w:rFonts w:ascii="Trebuchet MS" w:hAnsi="Trebuchet MS" w:cs="Arial"/>
                <w:b/>
                <w:bCs/>
              </w:rPr>
              <w:t xml:space="preserve">1.4. Is this research regulated by the US Food and Drug Administration? </w:t>
            </w:r>
            <w:r>
              <w:rPr>
                <w:rFonts w:ascii="Trebuchet MS" w:hAnsi="Trebuchet MS"/>
              </w:rPr>
              <w:fldChar w:fldCharType="begin">
                <w:ffData>
                  <w:name w:val="Check2"/>
                  <w:enabled/>
                  <w:calcOnExit w:val="0"/>
                  <w:checkBox>
                    <w:sizeAuto/>
                    <w:default w:val="0"/>
                  </w:checkBox>
                </w:ffData>
              </w:fldChar>
            </w:r>
            <w:r>
              <w:rPr>
                <w:rFonts w:ascii="Trebuchet MS" w:hAnsi="Trebuchet MS"/>
              </w:rPr>
              <w:instrText xml:space="preserve"> FORMCHECKBOX </w:instrText>
            </w:r>
            <w:r>
              <w:rPr>
                <w:rFonts w:ascii="Trebuchet MS" w:hAnsi="Trebuchet MS"/>
              </w:rPr>
            </w:r>
            <w:r>
              <w:rPr>
                <w:rFonts w:ascii="Trebuchet MS" w:hAnsi="Trebuchet MS"/>
              </w:rPr>
              <w:fldChar w:fldCharType="separate"/>
            </w:r>
            <w:r>
              <w:rPr>
                <w:rFonts w:ascii="Trebuchet MS" w:hAnsi="Trebuchet MS"/>
              </w:rPr>
              <w:fldChar w:fldCharType="end"/>
            </w:r>
            <w:r>
              <w:rPr>
                <w:rFonts w:ascii="Trebuchet MS" w:hAnsi="Trebuchet MS"/>
              </w:rPr>
              <w:t xml:space="preserve"> Yes  </w:t>
            </w:r>
            <w:r>
              <w:rPr>
                <w:rFonts w:ascii="Trebuchet MS" w:hAnsi="Trebuchet MS"/>
              </w:rPr>
              <w:fldChar w:fldCharType="begin">
                <w:ffData>
                  <w:name w:val="Check2"/>
                  <w:enabled/>
                  <w:calcOnExit w:val="0"/>
                  <w:checkBox>
                    <w:sizeAuto/>
                    <w:default w:val="0"/>
                  </w:checkBox>
                </w:ffData>
              </w:fldChar>
            </w:r>
            <w:r>
              <w:rPr>
                <w:rFonts w:ascii="Trebuchet MS" w:hAnsi="Trebuchet MS"/>
              </w:rPr>
              <w:instrText xml:space="preserve"> FORMCHECKBOX </w:instrText>
            </w:r>
            <w:r>
              <w:rPr>
                <w:rFonts w:ascii="Trebuchet MS" w:hAnsi="Trebuchet MS"/>
              </w:rPr>
            </w:r>
            <w:r>
              <w:rPr>
                <w:rFonts w:ascii="Trebuchet MS" w:hAnsi="Trebuchet MS"/>
              </w:rPr>
              <w:fldChar w:fldCharType="separate"/>
            </w:r>
            <w:r>
              <w:rPr>
                <w:rFonts w:ascii="Trebuchet MS" w:hAnsi="Trebuchet MS"/>
              </w:rPr>
              <w:fldChar w:fldCharType="end"/>
            </w:r>
            <w:r>
              <w:rPr>
                <w:rFonts w:ascii="Trebuchet MS" w:hAnsi="Trebuchet MS"/>
              </w:rPr>
              <w:t xml:space="preserve"> No</w:t>
            </w:r>
          </w:p>
        </w:tc>
      </w:tr>
    </w:tbl>
    <w:p w14:paraId="7F63DEFB" w14:textId="77777777" w:rsidR="00AD51A1" w:rsidRDefault="00AD51A1" w:rsidP="00AD51A1">
      <w:pPr>
        <w:ind w:right="270"/>
        <w:rPr>
          <w:rFonts w:ascii="Trebuchet MS" w:hAnsi="Trebuchet MS" w:cs="Arial"/>
          <w:b/>
          <w:bCs/>
          <w:sz w:val="24"/>
          <w:szCs w:val="24"/>
        </w:rPr>
      </w:pPr>
    </w:p>
    <w:p w14:paraId="6460A496" w14:textId="1781841B" w:rsidR="00AD51A1" w:rsidRPr="00697981" w:rsidRDefault="00AD51A1" w:rsidP="00AD51A1">
      <w:pPr>
        <w:ind w:right="270"/>
        <w:rPr>
          <w:rFonts w:ascii="Trebuchet MS" w:hAnsi="Trebuchet MS" w:cs="Arial"/>
          <w:b/>
          <w:bCs/>
          <w:u w:val="single"/>
        </w:rPr>
      </w:pPr>
      <w:r>
        <w:rPr>
          <w:rFonts w:ascii="Trebuchet MS" w:hAnsi="Trebuchet MS" w:cs="Arial"/>
          <w:b/>
          <w:bCs/>
          <w:u w:val="single"/>
        </w:rPr>
        <w:t>Section 2. REQUEST FOR WAIVER OF DOCUMENTATION</w:t>
      </w:r>
    </w:p>
    <w:p w14:paraId="6A96FA63" w14:textId="77777777" w:rsidR="00AD51A1" w:rsidRDefault="00AD51A1" w:rsidP="00AD51A1">
      <w:pPr>
        <w:ind w:right="270"/>
        <w:rPr>
          <w:rFonts w:ascii="Trebuchet MS" w:hAnsi="Trebuchet MS" w:cs="Times New Roman"/>
          <w:b/>
          <w:sz w:val="20"/>
        </w:rPr>
      </w:pPr>
      <w:r>
        <w:rPr>
          <w:rFonts w:ascii="Trebuchet MS" w:hAnsi="Trebuchet MS"/>
          <w:b/>
          <w:sz w:val="20"/>
        </w:rPr>
        <w:t xml:space="preserve">A consent procedure which does not document obtained consent through a physical signature may be approved by the IRB under certain conditions. To request IRB approval of a consent procedure which does not document consent through a physical signature, provide a response to </w:t>
      </w:r>
      <w:r>
        <w:rPr>
          <w:rFonts w:ascii="Trebuchet MS" w:hAnsi="Trebuchet MS"/>
          <w:b/>
          <w:sz w:val="20"/>
          <w:u w:val="single"/>
        </w:rPr>
        <w:t>only one</w:t>
      </w:r>
      <w:r>
        <w:rPr>
          <w:rFonts w:ascii="Trebuchet MS" w:hAnsi="Trebuchet MS"/>
          <w:b/>
          <w:sz w:val="20"/>
        </w:rPr>
        <w:t xml:space="preserve"> of the following. Note that the IRB may require the investigator to provide subjects with a written statement regarding the research, even though the documentation requirement may be waived.</w:t>
      </w:r>
    </w:p>
    <w:p w14:paraId="3D109762" w14:textId="77777777" w:rsidR="00AD51A1" w:rsidRDefault="00AD51A1" w:rsidP="00AD51A1">
      <w:pPr>
        <w:ind w:right="270"/>
        <w:rPr>
          <w:rFonts w:ascii="Trebuchet MS" w:hAnsi="Trebuchet MS" w:cs="Arial"/>
          <w:b/>
          <w:bCs/>
          <w:szCs w:val="24"/>
        </w:rPr>
      </w:pPr>
    </w:p>
    <w:tbl>
      <w:tblPr>
        <w:tblStyle w:val="TableGrid"/>
        <w:tblW w:w="0" w:type="auto"/>
        <w:jc w:val="center"/>
        <w:tblLook w:val="04A0" w:firstRow="1" w:lastRow="0" w:firstColumn="1" w:lastColumn="0" w:noHBand="0" w:noVBand="1"/>
      </w:tblPr>
      <w:tblGrid>
        <w:gridCol w:w="9998"/>
      </w:tblGrid>
      <w:tr w:rsidR="00AD51A1" w14:paraId="478CEF05" w14:textId="77777777" w:rsidTr="00697981">
        <w:trPr>
          <w:jc w:val="center"/>
        </w:trPr>
        <w:tc>
          <w:tcPr>
            <w:tcW w:w="9998" w:type="dxa"/>
            <w:tcBorders>
              <w:top w:val="single" w:sz="4" w:space="0" w:color="auto"/>
              <w:left w:val="single" w:sz="4" w:space="0" w:color="auto"/>
              <w:bottom w:val="single" w:sz="4" w:space="0" w:color="auto"/>
              <w:right w:val="single" w:sz="4" w:space="0" w:color="auto"/>
            </w:tcBorders>
            <w:hideMark/>
          </w:tcPr>
          <w:p w14:paraId="408C6843" w14:textId="77777777" w:rsidR="00AD51A1" w:rsidRDefault="00AD51A1">
            <w:pPr>
              <w:ind w:right="270"/>
              <w:rPr>
                <w:rFonts w:ascii="Trebuchet MS" w:hAnsi="Trebuchet MS" w:cs="Calibri"/>
                <w:b/>
              </w:rPr>
            </w:pPr>
            <w:r>
              <w:rPr>
                <w:rFonts w:ascii="Trebuchet MS" w:hAnsi="Trebuchet MS"/>
                <w:b/>
              </w:rPr>
              <w:t xml:space="preserve">2.1. </w:t>
            </w:r>
            <w:r>
              <w:rPr>
                <w:rFonts w:ascii="Trebuchet MS" w:hAnsi="Trebuchet MS" w:cs="Calibri"/>
                <w:b/>
              </w:rPr>
              <w:t>The only record linking the subject and the research would be the consent document and the principal risk would be potential harm resulting from a breach of confidentiality. Each subject will be asked whether the subject wants documentation linking the subject with the research, and the subject’s wishes will govern. (Note: A waiver of documentation of informed consent is not permissible under this category if the research is subject to FDA regulations.)</w:t>
            </w:r>
          </w:p>
          <w:p w14:paraId="6588AE20" w14:textId="77777777" w:rsidR="00AD51A1" w:rsidRDefault="00AD51A1">
            <w:pPr>
              <w:ind w:right="270"/>
              <w:rPr>
                <w:rFonts w:ascii="Trebuchet MS" w:hAnsi="Trebuchet MS" w:cs="Calibri"/>
              </w:rPr>
            </w:pPr>
            <w:r>
              <w:rPr>
                <w:rFonts w:ascii="Trebuchet MS" w:hAnsi="Trebuchet MS" w:cs="Calibri"/>
              </w:rPr>
              <w:fldChar w:fldCharType="begin">
                <w:ffData>
                  <w:name w:val="Text6"/>
                  <w:enabled/>
                  <w:calcOnExit w:val="0"/>
                  <w:textInput/>
                </w:ffData>
              </w:fldChar>
            </w:r>
            <w:r>
              <w:rPr>
                <w:rFonts w:ascii="Trebuchet MS" w:hAnsi="Trebuchet MS" w:cs="Calibri"/>
              </w:rPr>
              <w:instrText xml:space="preserve"> FORMTEXT </w:instrText>
            </w:r>
            <w:r>
              <w:rPr>
                <w:rFonts w:ascii="Trebuchet MS" w:hAnsi="Trebuchet MS" w:cs="Calibri"/>
              </w:rPr>
            </w:r>
            <w:r>
              <w:rPr>
                <w:rFonts w:ascii="Trebuchet MS" w:hAnsi="Trebuchet MS" w:cs="Calibri"/>
              </w:rPr>
              <w:fldChar w:fldCharType="separate"/>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rPr>
              <w:fldChar w:fldCharType="end"/>
            </w:r>
          </w:p>
        </w:tc>
      </w:tr>
      <w:tr w:rsidR="00AD51A1" w14:paraId="1B4541D9" w14:textId="77777777" w:rsidTr="00697981">
        <w:trPr>
          <w:jc w:val="center"/>
        </w:trPr>
        <w:tc>
          <w:tcPr>
            <w:tcW w:w="9998" w:type="dxa"/>
            <w:tcBorders>
              <w:top w:val="single" w:sz="4" w:space="0" w:color="auto"/>
              <w:left w:val="single" w:sz="4" w:space="0" w:color="auto"/>
              <w:bottom w:val="single" w:sz="4" w:space="0" w:color="auto"/>
              <w:right w:val="single" w:sz="4" w:space="0" w:color="auto"/>
            </w:tcBorders>
            <w:hideMark/>
          </w:tcPr>
          <w:p w14:paraId="04BA7427" w14:textId="77777777" w:rsidR="00AD51A1" w:rsidRDefault="00AD51A1">
            <w:pPr>
              <w:ind w:right="270"/>
              <w:rPr>
                <w:rFonts w:ascii="Trebuchet MS" w:hAnsi="Trebuchet MS" w:cs="Calibri"/>
                <w:b/>
              </w:rPr>
            </w:pPr>
            <w:r>
              <w:rPr>
                <w:rFonts w:ascii="Trebuchet MS" w:hAnsi="Trebuchet MS"/>
                <w:b/>
              </w:rPr>
              <w:t xml:space="preserve">2.2. </w:t>
            </w:r>
            <w:r>
              <w:rPr>
                <w:rFonts w:ascii="Trebuchet MS" w:hAnsi="Trebuchet MS" w:cs="Calibri"/>
                <w:b/>
              </w:rPr>
              <w:t>The research presents no more than minimal risk of harm to subjects and involves no procedures for which written consent is normally required outside the consent.</w:t>
            </w:r>
          </w:p>
          <w:p w14:paraId="0006ADC6" w14:textId="77777777" w:rsidR="00AD51A1" w:rsidRDefault="00AD51A1">
            <w:pPr>
              <w:ind w:right="270"/>
              <w:rPr>
                <w:rFonts w:ascii="Trebuchet MS" w:hAnsi="Trebuchet MS" w:cs="Times New Roman"/>
              </w:rPr>
            </w:pPr>
            <w:r>
              <w:rPr>
                <w:rFonts w:ascii="Trebuchet MS" w:hAnsi="Trebuchet MS" w:cs="Calibri"/>
              </w:rPr>
              <w:fldChar w:fldCharType="begin">
                <w:ffData>
                  <w:name w:val="Text6"/>
                  <w:enabled/>
                  <w:calcOnExit w:val="0"/>
                  <w:textInput/>
                </w:ffData>
              </w:fldChar>
            </w:r>
            <w:r>
              <w:rPr>
                <w:rFonts w:ascii="Trebuchet MS" w:hAnsi="Trebuchet MS" w:cs="Calibri"/>
              </w:rPr>
              <w:instrText xml:space="preserve"> FORMTEXT </w:instrText>
            </w:r>
            <w:r>
              <w:rPr>
                <w:rFonts w:ascii="Trebuchet MS" w:hAnsi="Trebuchet MS" w:cs="Calibri"/>
              </w:rPr>
            </w:r>
            <w:r>
              <w:rPr>
                <w:rFonts w:ascii="Trebuchet MS" w:hAnsi="Trebuchet MS" w:cs="Calibri"/>
              </w:rPr>
              <w:fldChar w:fldCharType="separate"/>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rPr>
              <w:fldChar w:fldCharType="end"/>
            </w:r>
          </w:p>
        </w:tc>
      </w:tr>
      <w:tr w:rsidR="00AD51A1" w14:paraId="71EB37A4" w14:textId="77777777" w:rsidTr="00697981">
        <w:trPr>
          <w:jc w:val="center"/>
        </w:trPr>
        <w:tc>
          <w:tcPr>
            <w:tcW w:w="9998" w:type="dxa"/>
            <w:tcBorders>
              <w:top w:val="single" w:sz="4" w:space="0" w:color="auto"/>
              <w:left w:val="single" w:sz="4" w:space="0" w:color="auto"/>
              <w:bottom w:val="single" w:sz="4" w:space="0" w:color="auto"/>
              <w:right w:val="single" w:sz="4" w:space="0" w:color="auto"/>
            </w:tcBorders>
            <w:hideMark/>
          </w:tcPr>
          <w:p w14:paraId="4AFBEF29" w14:textId="77777777" w:rsidR="00AD51A1" w:rsidRDefault="00AD51A1">
            <w:pPr>
              <w:ind w:right="270"/>
              <w:rPr>
                <w:rFonts w:ascii="Trebuchet MS" w:hAnsi="Trebuchet MS" w:cstheme="minorHAnsi"/>
                <w:b/>
                <w:color w:val="000000"/>
                <w:shd w:val="clear" w:color="auto" w:fill="FFFFFF"/>
              </w:rPr>
            </w:pPr>
            <w:r>
              <w:rPr>
                <w:rFonts w:ascii="Trebuchet MS" w:hAnsi="Trebuchet MS"/>
                <w:b/>
              </w:rPr>
              <w:t xml:space="preserve">2.3. </w:t>
            </w:r>
            <w:r>
              <w:rPr>
                <w:rFonts w:ascii="Trebuchet MS" w:hAnsi="Trebuchet MS" w:cstheme="minorHAnsi"/>
                <w:b/>
                <w:color w:val="000000"/>
                <w:shd w:val="clear" w:color="auto" w:fill="FFFFFF"/>
              </w:rPr>
              <w:t>The subjects or legally authorized representatives are members of a distinct cultural group or community in which signing forms is not the norm, the research presents no more than minimal risk of harm to subjects, and there is an appropriate alternative mechanism for documenting that informed consent was obtained.</w:t>
            </w:r>
          </w:p>
          <w:p w14:paraId="3E12CA64" w14:textId="77777777" w:rsidR="00AD51A1" w:rsidRDefault="00AD51A1">
            <w:pPr>
              <w:ind w:right="270"/>
              <w:rPr>
                <w:rFonts w:ascii="Trebuchet MS" w:hAnsi="Trebuchet MS" w:cs="Times New Roman"/>
                <w:b/>
              </w:rPr>
            </w:pPr>
            <w:r>
              <w:rPr>
                <w:rFonts w:ascii="Trebuchet MS" w:hAnsi="Trebuchet MS" w:cs="Calibri"/>
              </w:rPr>
              <w:fldChar w:fldCharType="begin">
                <w:ffData>
                  <w:name w:val="Text6"/>
                  <w:enabled/>
                  <w:calcOnExit w:val="0"/>
                  <w:textInput/>
                </w:ffData>
              </w:fldChar>
            </w:r>
            <w:r>
              <w:rPr>
                <w:rFonts w:ascii="Trebuchet MS" w:hAnsi="Trebuchet MS" w:cs="Calibri"/>
              </w:rPr>
              <w:instrText xml:space="preserve"> FORMTEXT </w:instrText>
            </w:r>
            <w:r>
              <w:rPr>
                <w:rFonts w:ascii="Trebuchet MS" w:hAnsi="Trebuchet MS" w:cs="Calibri"/>
              </w:rPr>
            </w:r>
            <w:r>
              <w:rPr>
                <w:rFonts w:ascii="Trebuchet MS" w:hAnsi="Trebuchet MS" w:cs="Calibri"/>
              </w:rPr>
              <w:fldChar w:fldCharType="separate"/>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noProof/>
              </w:rPr>
              <w:t> </w:t>
            </w:r>
            <w:r>
              <w:rPr>
                <w:rFonts w:ascii="Trebuchet MS" w:hAnsi="Trebuchet MS" w:cs="Calibri"/>
              </w:rPr>
              <w:fldChar w:fldCharType="end"/>
            </w:r>
          </w:p>
        </w:tc>
      </w:tr>
    </w:tbl>
    <w:p w14:paraId="200CFA1F" w14:textId="1B032A46" w:rsidR="007E468F" w:rsidRPr="000129C2" w:rsidRDefault="007E468F" w:rsidP="000129C2">
      <w:pPr>
        <w:rPr>
          <w:rFonts w:asciiTheme="majorHAnsi" w:eastAsiaTheme="majorEastAsia" w:hAnsiTheme="majorHAnsi" w:cstheme="majorBidi"/>
          <w:color w:val="2F5496" w:themeColor="accent1" w:themeShade="BF"/>
          <w:sz w:val="26"/>
          <w:szCs w:val="26"/>
        </w:rPr>
      </w:pPr>
      <w:bookmarkStart w:id="0" w:name="_Conflict_of_Interest"/>
      <w:bookmarkStart w:id="1" w:name="_Conflict_of_Interest_1"/>
      <w:bookmarkEnd w:id="0"/>
      <w:bookmarkEnd w:id="1"/>
      <w:r>
        <w:rPr>
          <w:rFonts w:ascii="Helvetica Neue" w:hAnsi="Helvetica Neue"/>
          <w:color w:val="000000"/>
          <w:sz w:val="27"/>
          <w:szCs w:val="27"/>
        </w:rPr>
        <w:t xml:space="preserve"> </w:t>
      </w:r>
    </w:p>
    <w:sectPr w:rsidR="007E468F" w:rsidRPr="000129C2" w:rsidSect="007A528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299918521">
    <w:abstractNumId w:val="107"/>
  </w:num>
  <w:num w:numId="2" w16cid:durableId="770928545">
    <w:abstractNumId w:val="175"/>
  </w:num>
  <w:num w:numId="3" w16cid:durableId="1607930699">
    <w:abstractNumId w:val="14"/>
  </w:num>
  <w:num w:numId="4" w16cid:durableId="1445733629">
    <w:abstractNumId w:val="75"/>
  </w:num>
  <w:num w:numId="5" w16cid:durableId="1276525467">
    <w:abstractNumId w:val="153"/>
  </w:num>
  <w:num w:numId="6" w16cid:durableId="1829056284">
    <w:abstractNumId w:val="26"/>
  </w:num>
  <w:num w:numId="7" w16cid:durableId="1682924505">
    <w:abstractNumId w:val="84"/>
  </w:num>
  <w:num w:numId="8" w16cid:durableId="1880505802">
    <w:abstractNumId w:val="54"/>
  </w:num>
  <w:num w:numId="9" w16cid:durableId="2133134242">
    <w:abstractNumId w:val="178"/>
  </w:num>
  <w:num w:numId="10" w16cid:durableId="1187796489">
    <w:abstractNumId w:val="139"/>
  </w:num>
  <w:num w:numId="11" w16cid:durableId="53550680">
    <w:abstractNumId w:val="78"/>
  </w:num>
  <w:num w:numId="12" w16cid:durableId="353196285">
    <w:abstractNumId w:val="22"/>
  </w:num>
  <w:num w:numId="13" w16cid:durableId="396513949">
    <w:abstractNumId w:val="47"/>
  </w:num>
  <w:num w:numId="14" w16cid:durableId="1996566541">
    <w:abstractNumId w:val="48"/>
  </w:num>
  <w:num w:numId="15" w16cid:durableId="298153578">
    <w:abstractNumId w:val="181"/>
  </w:num>
  <w:num w:numId="16" w16cid:durableId="1833253977">
    <w:abstractNumId w:val="1"/>
  </w:num>
  <w:num w:numId="17" w16cid:durableId="1662196491">
    <w:abstractNumId w:val="70"/>
  </w:num>
  <w:num w:numId="18" w16cid:durableId="1928221289">
    <w:abstractNumId w:val="190"/>
  </w:num>
  <w:num w:numId="19" w16cid:durableId="1081564690">
    <w:abstractNumId w:val="43"/>
  </w:num>
  <w:num w:numId="20" w16cid:durableId="1347440574">
    <w:abstractNumId w:val="125"/>
  </w:num>
  <w:num w:numId="21" w16cid:durableId="1866674389">
    <w:abstractNumId w:val="11"/>
  </w:num>
  <w:num w:numId="22" w16cid:durableId="175193947">
    <w:abstractNumId w:val="109"/>
  </w:num>
  <w:num w:numId="23" w16cid:durableId="414940920">
    <w:abstractNumId w:val="33"/>
  </w:num>
  <w:num w:numId="24" w16cid:durableId="881477752">
    <w:abstractNumId w:val="108"/>
  </w:num>
  <w:num w:numId="25" w16cid:durableId="1943105181">
    <w:abstractNumId w:val="95"/>
  </w:num>
  <w:num w:numId="26" w16cid:durableId="1149058452">
    <w:abstractNumId w:val="96"/>
  </w:num>
  <w:num w:numId="27" w16cid:durableId="1546143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836245">
    <w:abstractNumId w:val="67"/>
  </w:num>
  <w:num w:numId="29" w16cid:durableId="1550996266">
    <w:abstractNumId w:val="119"/>
  </w:num>
  <w:num w:numId="30" w16cid:durableId="1366785378">
    <w:abstractNumId w:val="8"/>
  </w:num>
  <w:num w:numId="31" w16cid:durableId="1305549208">
    <w:abstractNumId w:val="4"/>
  </w:num>
  <w:num w:numId="32" w16cid:durableId="695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010261">
    <w:abstractNumId w:val="76"/>
  </w:num>
  <w:num w:numId="34" w16cid:durableId="1584950192">
    <w:abstractNumId w:val="141"/>
  </w:num>
  <w:num w:numId="35" w16cid:durableId="6536780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389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229309">
    <w:abstractNumId w:val="157"/>
  </w:num>
  <w:num w:numId="38" w16cid:durableId="627391592">
    <w:abstractNumId w:val="176"/>
  </w:num>
  <w:num w:numId="39" w16cid:durableId="1791321523">
    <w:abstractNumId w:val="72"/>
  </w:num>
  <w:num w:numId="40" w16cid:durableId="1419404426">
    <w:abstractNumId w:val="80"/>
  </w:num>
  <w:num w:numId="41" w16cid:durableId="199324947">
    <w:abstractNumId w:val="87"/>
  </w:num>
  <w:num w:numId="42" w16cid:durableId="572550404">
    <w:abstractNumId w:val="89"/>
  </w:num>
  <w:num w:numId="43" w16cid:durableId="227882614">
    <w:abstractNumId w:val="42"/>
  </w:num>
  <w:num w:numId="44" w16cid:durableId="147674036">
    <w:abstractNumId w:val="135"/>
  </w:num>
  <w:num w:numId="45" w16cid:durableId="1591888995">
    <w:abstractNumId w:val="91"/>
  </w:num>
  <w:num w:numId="46" w16cid:durableId="1234196421">
    <w:abstractNumId w:val="44"/>
  </w:num>
  <w:num w:numId="47" w16cid:durableId="1869559891">
    <w:abstractNumId w:val="146"/>
  </w:num>
  <w:num w:numId="48" w16cid:durableId="1227956063">
    <w:abstractNumId w:val="40"/>
  </w:num>
  <w:num w:numId="49" w16cid:durableId="1357610576">
    <w:abstractNumId w:val="69"/>
  </w:num>
  <w:num w:numId="50" w16cid:durableId="1770468214">
    <w:abstractNumId w:val="171"/>
  </w:num>
  <w:num w:numId="51" w16cid:durableId="1238705397">
    <w:abstractNumId w:val="163"/>
  </w:num>
  <w:num w:numId="52" w16cid:durableId="1660427884">
    <w:abstractNumId w:val="118"/>
  </w:num>
  <w:num w:numId="53" w16cid:durableId="1528640950">
    <w:abstractNumId w:val="186"/>
  </w:num>
  <w:num w:numId="54" w16cid:durableId="556860888">
    <w:abstractNumId w:val="52"/>
  </w:num>
  <w:num w:numId="55" w16cid:durableId="195968682">
    <w:abstractNumId w:val="53"/>
  </w:num>
  <w:num w:numId="56" w16cid:durableId="409469083">
    <w:abstractNumId w:val="25"/>
  </w:num>
  <w:num w:numId="57" w16cid:durableId="1591499404">
    <w:abstractNumId w:val="164"/>
  </w:num>
  <w:num w:numId="58" w16cid:durableId="1467240300">
    <w:abstractNumId w:val="9"/>
  </w:num>
  <w:num w:numId="59" w16cid:durableId="1115977841">
    <w:abstractNumId w:val="2"/>
  </w:num>
  <w:num w:numId="60" w16cid:durableId="260651003">
    <w:abstractNumId w:val="177"/>
  </w:num>
  <w:num w:numId="61" w16cid:durableId="1379474716">
    <w:abstractNumId w:val="106"/>
  </w:num>
  <w:num w:numId="62" w16cid:durableId="405152081">
    <w:abstractNumId w:val="57"/>
  </w:num>
  <w:num w:numId="63" w16cid:durableId="2094929027">
    <w:abstractNumId w:val="151"/>
  </w:num>
  <w:num w:numId="64" w16cid:durableId="1255674486">
    <w:abstractNumId w:val="169"/>
  </w:num>
  <w:num w:numId="65" w16cid:durableId="1675035566">
    <w:abstractNumId w:val="154"/>
  </w:num>
  <w:num w:numId="66" w16cid:durableId="853424351">
    <w:abstractNumId w:val="158"/>
  </w:num>
  <w:num w:numId="67" w16cid:durableId="399329343">
    <w:abstractNumId w:val="195"/>
  </w:num>
  <w:num w:numId="68" w16cid:durableId="1273786210">
    <w:abstractNumId w:val="6"/>
  </w:num>
  <w:num w:numId="69" w16cid:durableId="1544252417">
    <w:abstractNumId w:val="55"/>
  </w:num>
  <w:num w:numId="70" w16cid:durableId="289363398">
    <w:abstractNumId w:val="116"/>
  </w:num>
  <w:num w:numId="71" w16cid:durableId="245112802">
    <w:abstractNumId w:val="46"/>
  </w:num>
  <w:num w:numId="72" w16cid:durableId="791898594">
    <w:abstractNumId w:val="41"/>
  </w:num>
  <w:num w:numId="73" w16cid:durableId="671299834">
    <w:abstractNumId w:val="37"/>
  </w:num>
  <w:num w:numId="74" w16cid:durableId="1500582713">
    <w:abstractNumId w:val="104"/>
  </w:num>
  <w:num w:numId="75" w16cid:durableId="1666400535">
    <w:abstractNumId w:val="79"/>
  </w:num>
  <w:num w:numId="76" w16cid:durableId="1097671781">
    <w:abstractNumId w:val="160"/>
  </w:num>
  <w:num w:numId="77" w16cid:durableId="1809665749">
    <w:abstractNumId w:val="124"/>
  </w:num>
  <w:num w:numId="78" w16cid:durableId="31225459">
    <w:abstractNumId w:val="30"/>
  </w:num>
  <w:num w:numId="79" w16cid:durableId="980617996">
    <w:abstractNumId w:val="29"/>
  </w:num>
  <w:num w:numId="80" w16cid:durableId="1175726187">
    <w:abstractNumId w:val="136"/>
  </w:num>
  <w:num w:numId="81" w16cid:durableId="1165705260">
    <w:abstractNumId w:val="192"/>
  </w:num>
  <w:num w:numId="82" w16cid:durableId="1446080587">
    <w:abstractNumId w:val="187"/>
  </w:num>
  <w:num w:numId="83" w16cid:durableId="1288462559">
    <w:abstractNumId w:val="74"/>
  </w:num>
  <w:num w:numId="84" w16cid:durableId="887303928">
    <w:abstractNumId w:val="179"/>
  </w:num>
  <w:num w:numId="85" w16cid:durableId="1928150228">
    <w:abstractNumId w:val="148"/>
  </w:num>
  <w:num w:numId="86" w16cid:durableId="1350062273">
    <w:abstractNumId w:val="139"/>
  </w:num>
  <w:num w:numId="87" w16cid:durableId="844057362">
    <w:abstractNumId w:val="130"/>
  </w:num>
  <w:num w:numId="88" w16cid:durableId="499781531">
    <w:abstractNumId w:val="189"/>
  </w:num>
  <w:num w:numId="89" w16cid:durableId="778183454">
    <w:abstractNumId w:val="77"/>
  </w:num>
  <w:num w:numId="90" w16cid:durableId="803696813">
    <w:abstractNumId w:val="155"/>
  </w:num>
  <w:num w:numId="91" w16cid:durableId="446775885">
    <w:abstractNumId w:val="144"/>
  </w:num>
  <w:num w:numId="92" w16cid:durableId="2094277478">
    <w:abstractNumId w:val="134"/>
  </w:num>
  <w:num w:numId="93" w16cid:durableId="426583762">
    <w:abstractNumId w:val="60"/>
  </w:num>
  <w:num w:numId="94" w16cid:durableId="301615264">
    <w:abstractNumId w:val="140"/>
  </w:num>
  <w:num w:numId="95" w16cid:durableId="1002973042">
    <w:abstractNumId w:val="62"/>
  </w:num>
  <w:num w:numId="96" w16cid:durableId="1371998642">
    <w:abstractNumId w:val="185"/>
  </w:num>
  <w:num w:numId="97" w16cid:durableId="1781410066">
    <w:abstractNumId w:val="126"/>
  </w:num>
  <w:num w:numId="98" w16cid:durableId="821584530">
    <w:abstractNumId w:val="142"/>
  </w:num>
  <w:num w:numId="99" w16cid:durableId="639113258">
    <w:abstractNumId w:val="137"/>
  </w:num>
  <w:num w:numId="100" w16cid:durableId="1694531421">
    <w:abstractNumId w:val="100"/>
  </w:num>
  <w:num w:numId="101" w16cid:durableId="964506343">
    <w:abstractNumId w:val="61"/>
  </w:num>
  <w:num w:numId="102" w16cid:durableId="1646736988">
    <w:abstractNumId w:val="193"/>
  </w:num>
  <w:num w:numId="103" w16cid:durableId="1341741655">
    <w:abstractNumId w:val="123"/>
  </w:num>
  <w:num w:numId="104" w16cid:durableId="1714964881">
    <w:abstractNumId w:val="168"/>
  </w:num>
  <w:num w:numId="105" w16cid:durableId="1322000137">
    <w:abstractNumId w:val="110"/>
  </w:num>
  <w:num w:numId="106" w16cid:durableId="280308524">
    <w:abstractNumId w:val="36"/>
  </w:num>
  <w:num w:numId="107" w16cid:durableId="1645771431">
    <w:abstractNumId w:val="111"/>
  </w:num>
  <w:num w:numId="108" w16cid:durableId="975989536">
    <w:abstractNumId w:val="20"/>
  </w:num>
  <w:num w:numId="109" w16cid:durableId="296420381">
    <w:abstractNumId w:val="98"/>
  </w:num>
  <w:num w:numId="110" w16cid:durableId="1063138993">
    <w:abstractNumId w:val="172"/>
  </w:num>
  <w:num w:numId="111" w16cid:durableId="424808537">
    <w:abstractNumId w:val="19"/>
  </w:num>
  <w:num w:numId="112" w16cid:durableId="2136823544">
    <w:abstractNumId w:val="18"/>
  </w:num>
  <w:num w:numId="113" w16cid:durableId="554394923">
    <w:abstractNumId w:val="21"/>
  </w:num>
  <w:num w:numId="114" w16cid:durableId="193345054">
    <w:abstractNumId w:val="71"/>
  </w:num>
  <w:num w:numId="115" w16cid:durableId="915361819">
    <w:abstractNumId w:val="184"/>
  </w:num>
  <w:num w:numId="116" w16cid:durableId="2108765737">
    <w:abstractNumId w:val="27"/>
  </w:num>
  <w:num w:numId="117" w16cid:durableId="1954315378">
    <w:abstractNumId w:val="0"/>
  </w:num>
  <w:num w:numId="118" w16cid:durableId="323974475">
    <w:abstractNumId w:val="49"/>
  </w:num>
  <w:num w:numId="119" w16cid:durableId="1407723566">
    <w:abstractNumId w:val="85"/>
  </w:num>
  <w:num w:numId="120" w16cid:durableId="1801535948">
    <w:abstractNumId w:val="133"/>
  </w:num>
  <w:num w:numId="121" w16cid:durableId="886722643">
    <w:abstractNumId w:val="58"/>
  </w:num>
  <w:num w:numId="122" w16cid:durableId="738164612">
    <w:abstractNumId w:val="173"/>
  </w:num>
  <w:num w:numId="123" w16cid:durableId="1143236182">
    <w:abstractNumId w:val="63"/>
  </w:num>
  <w:num w:numId="124" w16cid:durableId="458913451">
    <w:abstractNumId w:val="166"/>
  </w:num>
  <w:num w:numId="125" w16cid:durableId="489323208">
    <w:abstractNumId w:val="56"/>
  </w:num>
  <w:num w:numId="126" w16cid:durableId="1687973829">
    <w:abstractNumId w:val="105"/>
  </w:num>
  <w:num w:numId="127" w16cid:durableId="1150101617">
    <w:abstractNumId w:val="32"/>
  </w:num>
  <w:num w:numId="128" w16cid:durableId="1865050465">
    <w:abstractNumId w:val="24"/>
  </w:num>
  <w:num w:numId="129" w16cid:durableId="284309520">
    <w:abstractNumId w:val="16"/>
  </w:num>
  <w:num w:numId="130" w16cid:durableId="1947929879">
    <w:abstractNumId w:val="113"/>
  </w:num>
  <w:num w:numId="131" w16cid:durableId="460347577">
    <w:abstractNumId w:val="68"/>
  </w:num>
  <w:num w:numId="132" w16cid:durableId="4944197">
    <w:abstractNumId w:val="196"/>
  </w:num>
  <w:num w:numId="133" w16cid:durableId="774982766">
    <w:abstractNumId w:val="102"/>
  </w:num>
  <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mId="138" w16cid:durableId="1365981291">
    <w:abstractNumId w:val="10"/>
  </w:num>
  <w:num w:numId="139" w16cid:durableId="267012475">
    <w:abstractNumId w:val="132"/>
  </w:num>
  <w:num w:numId="140" w16cid:durableId="293143835">
    <w:abstractNumId w:val="45"/>
  </w:num>
  <w:num w:numId="141" w16cid:durableId="1093933190">
    <w:abstractNumId w:val="117"/>
  </w:num>
  <w:num w:numId="142" w16cid:durableId="1388215696">
    <w:abstractNumId w:val="156"/>
  </w:num>
  <w:num w:numId="143" w16cid:durableId="1307853306">
    <w:abstractNumId w:val="82"/>
  </w:num>
  <w:num w:numId="144" w16cid:durableId="1205144817">
    <w:abstractNumId w:val="115"/>
  </w:num>
  <w:num w:numId="145" w16cid:durableId="670185245">
    <w:abstractNumId w:val="127"/>
  </w:num>
  <w:num w:numId="146" w16cid:durableId="511914251">
    <w:abstractNumId w:val="152"/>
  </w:num>
  <w:num w:numId="147" w16cid:durableId="1897429454">
    <w:abstractNumId w:val="13"/>
  </w:num>
  <w:num w:numId="148" w16cid:durableId="104622974">
    <w:abstractNumId w:val="88"/>
  </w:num>
  <w:num w:numId="149" w16cid:durableId="1017076892">
    <w:abstractNumId w:val="170"/>
  </w:num>
  <w:num w:numId="150" w16cid:durableId="1797480916">
    <w:abstractNumId w:val="159"/>
  </w:num>
  <w:num w:numId="151" w16cid:durableId="943734896">
    <w:abstractNumId w:val="165"/>
  </w:num>
  <w:num w:numId="152" w16cid:durableId="1867936472">
    <w:abstractNumId w:val="90"/>
  </w:num>
  <w:num w:numId="153" w16cid:durableId="1888492964">
    <w:abstractNumId w:val="64"/>
  </w:num>
  <w:num w:numId="154" w16cid:durableId="573509159">
    <w:abstractNumId w:val="197"/>
  </w:num>
  <w:num w:numId="155" w16cid:durableId="403995086">
    <w:abstractNumId w:val="81"/>
  </w:num>
  <w:num w:numId="156" w16cid:durableId="1396707244">
    <w:abstractNumId w:val="147"/>
  </w:num>
  <w:num w:numId="157" w16cid:durableId="191460991">
    <w:abstractNumId w:val="83"/>
  </w:num>
  <w:num w:numId="158" w16cid:durableId="647904763">
    <w:abstractNumId w:val="51"/>
  </w:num>
  <w:num w:numId="159" w16cid:durableId="726951753">
    <w:abstractNumId w:val="7"/>
  </w:num>
  <w:num w:numId="160" w16cid:durableId="313334845">
    <w:abstractNumId w:val="150"/>
  </w:num>
  <w:num w:numId="161" w16cid:durableId="1396124526">
    <w:abstractNumId w:val="145"/>
  </w:num>
  <w:num w:numId="162" w16cid:durableId="1370377919">
    <w:abstractNumId w:val="5"/>
  </w:num>
  <w:num w:numId="163" w16cid:durableId="1338461393">
    <w:abstractNumId w:val="73"/>
  </w:num>
  <w:num w:numId="164" w16cid:durableId="1301808416">
    <w:abstractNumId w:val="38"/>
  </w:num>
  <w:num w:numId="165" w16cid:durableId="739908538">
    <w:abstractNumId w:val="128"/>
  </w:num>
  <w:num w:numId="166" w16cid:durableId="1480879480">
    <w:abstractNumId w:val="97"/>
  </w:num>
  <w:num w:numId="167" w16cid:durableId="1607544809">
    <w:abstractNumId w:val="12"/>
  </w:num>
  <w:num w:numId="168" w16cid:durableId="372771593">
    <w:abstractNumId w:val="161"/>
  </w:num>
  <w:num w:numId="169" w16cid:durableId="913659401">
    <w:abstractNumId w:val="194"/>
  </w:num>
  <w:num w:numId="170" w16cid:durableId="690422963">
    <w:abstractNumId w:val="17"/>
  </w:num>
  <w:num w:numId="171" w16cid:durableId="1580361277">
    <w:abstractNumId w:val="92"/>
  </w:num>
  <w:num w:numId="172" w16cid:durableId="812601117">
    <w:abstractNumId w:val="120"/>
  </w:num>
  <w:num w:numId="173" w16cid:durableId="269119546">
    <w:abstractNumId w:val="28"/>
  </w:num>
  <w:num w:numId="174" w16cid:durableId="303900142">
    <w:abstractNumId w:val="59"/>
  </w:num>
  <w:num w:numId="175" w16cid:durableId="730233792">
    <w:abstractNumId w:val="50"/>
  </w:num>
  <w:num w:numId="176" w16cid:durableId="929046397">
    <w:abstractNumId w:val="23"/>
  </w:num>
  <w:num w:numId="177" w16cid:durableId="50731626">
    <w:abstractNumId w:val="188"/>
  </w:num>
  <w:num w:numId="178" w16cid:durableId="1907761741">
    <w:abstractNumId w:val="103"/>
  </w:num>
  <w:num w:numId="179" w16cid:durableId="838159239">
    <w:abstractNumId w:val="174"/>
  </w:num>
  <w:num w:numId="180" w16cid:durableId="2000963040">
    <w:abstractNumId w:val="31"/>
  </w:num>
  <w:num w:numId="181" w16cid:durableId="1045788885">
    <w:abstractNumId w:val="34"/>
  </w:num>
  <w:num w:numId="182" w16cid:durableId="242449532">
    <w:abstractNumId w:val="15"/>
  </w:num>
  <w:num w:numId="183" w16cid:durableId="1702197890">
    <w:abstractNumId w:val="99"/>
  </w:num>
  <w:num w:numId="184" w16cid:durableId="2059477706">
    <w:abstractNumId w:val="143"/>
  </w:num>
  <w:num w:numId="185" w16cid:durableId="2085104002">
    <w:abstractNumId w:val="138"/>
  </w:num>
  <w:num w:numId="186" w16cid:durableId="2031761866">
    <w:abstractNumId w:val="131"/>
  </w:num>
  <w:num w:numId="187" w16cid:durableId="1208450490">
    <w:abstractNumId w:val="180"/>
  </w:num>
  <w:num w:numId="188" w16cid:durableId="1638801830">
    <w:abstractNumId w:val="101"/>
  </w:num>
  <w:num w:numId="189" w16cid:durableId="1146318246">
    <w:abstractNumId w:val="93"/>
  </w:num>
  <w:num w:numId="190" w16cid:durableId="1174420594">
    <w:abstractNumId w:val="162"/>
  </w:num>
  <w:num w:numId="191" w16cid:durableId="1904363403">
    <w:abstractNumId w:val="149"/>
  </w:num>
  <w:num w:numId="192" w16cid:durableId="1386179974">
    <w:abstractNumId w:val="65"/>
  </w:num>
  <w:num w:numId="193" w16cid:durableId="1054040855">
    <w:abstractNumId w:val="182"/>
  </w:num>
  <w:num w:numId="194" w16cid:durableId="958032177">
    <w:abstractNumId w:val="39"/>
  </w:num>
  <w:num w:numId="195" w16cid:durableId="438188274">
    <w:abstractNumId w:val="112"/>
  </w:num>
  <w:num w:numId="196" w16cid:durableId="2046561087">
    <w:abstractNumId w:val="167"/>
  </w:num>
  <w:num w:numId="197" w16cid:durableId="909997958">
    <w:abstractNumId w:val="3"/>
  </w:num>
  <w:num w:numId="198" w16cid:durableId="1087652190">
    <w:abstractNumId w:val="129"/>
  </w:num>
  <w:num w:numId="199" w16cid:durableId="94449032">
    <w:abstractNumId w:val="191"/>
  </w:num>
  <w:num w:numId="200" w16cid:durableId="421220206">
    <w:abstractNumId w:val="86"/>
  </w:num>
  <w:num w:numId="201" w16cid:durableId="441875888">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04955"/>
    <w:rsid w:val="000129C2"/>
    <w:rsid w:val="0004025B"/>
    <w:rsid w:val="00040B99"/>
    <w:rsid w:val="00076851"/>
    <w:rsid w:val="000B34A3"/>
    <w:rsid w:val="000C305E"/>
    <w:rsid w:val="000D2BAB"/>
    <w:rsid w:val="000D58BC"/>
    <w:rsid w:val="000F23FB"/>
    <w:rsid w:val="000F54E8"/>
    <w:rsid w:val="00101F0A"/>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1F1099"/>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B2066"/>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97314"/>
    <w:rsid w:val="004A1F0E"/>
    <w:rsid w:val="004A285B"/>
    <w:rsid w:val="004B005A"/>
    <w:rsid w:val="00500C8D"/>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70D67"/>
    <w:rsid w:val="00781A1A"/>
    <w:rsid w:val="00782EE4"/>
    <w:rsid w:val="00795817"/>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83896"/>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30C6D"/>
    <w:rsid w:val="00B37576"/>
    <w:rsid w:val="00B46540"/>
    <w:rsid w:val="00B466EF"/>
    <w:rsid w:val="00B479E8"/>
    <w:rsid w:val="00B73554"/>
    <w:rsid w:val="00B81447"/>
    <w:rsid w:val="00B92054"/>
    <w:rsid w:val="00BB2C23"/>
    <w:rsid w:val="00BB522B"/>
    <w:rsid w:val="00BC2EF7"/>
    <w:rsid w:val="00BC7666"/>
    <w:rsid w:val="00BF155A"/>
    <w:rsid w:val="00BF78DD"/>
    <w:rsid w:val="00C00E1B"/>
    <w:rsid w:val="00C02C2D"/>
    <w:rsid w:val="00C0780C"/>
    <w:rsid w:val="00C5236D"/>
    <w:rsid w:val="00CF2F7F"/>
    <w:rsid w:val="00CF6537"/>
    <w:rsid w:val="00D126E8"/>
    <w:rsid w:val="00D16D8B"/>
    <w:rsid w:val="00D22973"/>
    <w:rsid w:val="00D26B9D"/>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A6174"/>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3.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1ECB50-8C0E-404B-9618-A4C96E5BA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3</cp:revision>
  <dcterms:created xsi:type="dcterms:W3CDTF">2024-12-03T01:26:00Z</dcterms:created>
  <dcterms:modified xsi:type="dcterms:W3CDTF">2024-12-03T01:40:00Z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