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60B0C9" w14:textId="77777777" w:rsidR="0003581A" w:rsidRDefault="0003581A" w:rsidP="001A237F">
      <w:pPr>
        <w:jc w:val="center"/>
        <w:rPr>
          <w:rFonts w:ascii="Arial" w:hAnsi="Arial" w:cs="Arial"/>
          <w:b/>
          <w:sz w:val="28"/>
          <w:szCs w:val="28"/>
        </w:rPr>
      </w:pPr>
      <w:r>
        <w:rPr>
          <w:rFonts w:ascii="Arial" w:hAnsi="Arial" w:cs="Arial"/>
          <w:b/>
          <w:sz w:val="28"/>
          <w:szCs w:val="28"/>
        </w:rPr>
        <w:t xml:space="preserve">Research Using De-identified </w:t>
      </w:r>
    </w:p>
    <w:p w14:paraId="2BB3CFF1" w14:textId="2B668B22" w:rsidR="001A237F" w:rsidRPr="00F91501" w:rsidRDefault="0003581A" w:rsidP="001A237F">
      <w:pPr>
        <w:jc w:val="center"/>
        <w:rPr>
          <w:rFonts w:ascii="Arial" w:hAnsi="Arial" w:cs="Arial"/>
          <w:b/>
          <w:sz w:val="28"/>
          <w:szCs w:val="28"/>
        </w:rPr>
      </w:pPr>
      <w:r>
        <w:rPr>
          <w:rFonts w:ascii="Arial" w:hAnsi="Arial" w:cs="Arial"/>
          <w:b/>
          <w:sz w:val="28"/>
          <w:szCs w:val="28"/>
        </w:rPr>
        <w:t xml:space="preserve">Electronic Health Record / </w:t>
      </w:r>
      <w:r w:rsidR="00D40655">
        <w:rPr>
          <w:rFonts w:ascii="Arial" w:hAnsi="Arial" w:cs="Arial"/>
          <w:b/>
          <w:sz w:val="28"/>
          <w:szCs w:val="28"/>
        </w:rPr>
        <w:t>D</w:t>
      </w:r>
      <w:r>
        <w:rPr>
          <w:rFonts w:ascii="Arial" w:hAnsi="Arial" w:cs="Arial"/>
          <w:b/>
          <w:sz w:val="28"/>
          <w:szCs w:val="28"/>
        </w:rPr>
        <w:t>ata</w:t>
      </w:r>
      <w:r w:rsidR="00D40655">
        <w:rPr>
          <w:rFonts w:ascii="Arial" w:hAnsi="Arial" w:cs="Arial"/>
          <w:b/>
          <w:sz w:val="28"/>
          <w:szCs w:val="28"/>
        </w:rPr>
        <w:t xml:space="preserve"> Analytics Warehouse</w:t>
      </w:r>
    </w:p>
    <w:p w14:paraId="2C3D1DCE" w14:textId="44C49FB7" w:rsidR="001A237F" w:rsidRDefault="001A237F" w:rsidP="001A237F">
      <w:pPr>
        <w:jc w:val="center"/>
        <w:rPr>
          <w:rFonts w:ascii="Arial" w:hAnsi="Arial" w:cs="Arial"/>
          <w:b/>
          <w:sz w:val="28"/>
          <w:szCs w:val="28"/>
        </w:rPr>
      </w:pPr>
      <w:r w:rsidRPr="00F91501">
        <w:rPr>
          <w:rFonts w:ascii="Arial" w:hAnsi="Arial" w:cs="Arial"/>
          <w:b/>
          <w:sz w:val="28"/>
          <w:szCs w:val="28"/>
        </w:rPr>
        <w:t>IRB Protocol Template</w:t>
      </w:r>
    </w:p>
    <w:p w14:paraId="79DC9E98" w14:textId="77777777" w:rsidR="00F91501" w:rsidRPr="00F91501" w:rsidRDefault="00F91501" w:rsidP="001A237F">
      <w:pPr>
        <w:jc w:val="center"/>
        <w:rPr>
          <w:rFonts w:ascii="Arial" w:hAnsi="Arial" w:cs="Arial"/>
          <w:b/>
          <w:sz w:val="28"/>
          <w:szCs w:val="28"/>
        </w:rPr>
      </w:pPr>
    </w:p>
    <w:p w14:paraId="3FAD25BA" w14:textId="77777777" w:rsidR="001A237F" w:rsidRPr="00F91501" w:rsidRDefault="001A237F" w:rsidP="001A237F">
      <w:pPr>
        <w:rPr>
          <w:rFonts w:ascii="Arial" w:hAnsi="Arial" w:cs="Arial"/>
          <w:b/>
          <w:sz w:val="28"/>
          <w:szCs w:val="28"/>
        </w:rPr>
      </w:pPr>
    </w:p>
    <w:p w14:paraId="708D2BC1" w14:textId="61DD0F2E" w:rsidR="001A237F" w:rsidRDefault="001A237F" w:rsidP="001A237F">
      <w:pPr>
        <w:rPr>
          <w:rFonts w:ascii="Arial" w:hAnsi="Arial" w:cs="Arial"/>
          <w:b/>
          <w:i/>
          <w:iCs/>
          <w:sz w:val="28"/>
          <w:szCs w:val="28"/>
        </w:rPr>
      </w:pPr>
      <w:r w:rsidRPr="007E5EDC">
        <w:rPr>
          <w:rFonts w:ascii="Arial" w:hAnsi="Arial" w:cs="Arial"/>
          <w:b/>
          <w:i/>
          <w:iCs/>
          <w:sz w:val="28"/>
          <w:szCs w:val="28"/>
        </w:rPr>
        <w:t>INSTRUCTIONS:</w:t>
      </w:r>
    </w:p>
    <w:p w14:paraId="789C494D" w14:textId="1EB4F6E7" w:rsidR="001C5D9D" w:rsidRDefault="001C5D9D" w:rsidP="001A237F">
      <w:pPr>
        <w:rPr>
          <w:rFonts w:ascii="Arial" w:hAnsi="Arial" w:cs="Arial"/>
          <w:b/>
          <w:i/>
          <w:iCs/>
          <w:sz w:val="28"/>
          <w:szCs w:val="28"/>
        </w:rPr>
      </w:pPr>
    </w:p>
    <w:p w14:paraId="54F2C20A" w14:textId="744ED91E" w:rsidR="001C5D9D" w:rsidRPr="00BA2A93" w:rsidRDefault="00BA2A93" w:rsidP="001C5D9D">
      <w:pPr>
        <w:pStyle w:val="ListParagraph"/>
        <w:numPr>
          <w:ilvl w:val="0"/>
          <w:numId w:val="17"/>
        </w:numPr>
        <w:rPr>
          <w:rFonts w:ascii="Arial" w:hAnsi="Arial" w:cs="Arial"/>
          <w:i/>
        </w:rPr>
      </w:pPr>
      <w:r w:rsidRPr="00BA2A93">
        <w:rPr>
          <w:rFonts w:ascii="Arial" w:hAnsi="Arial" w:cs="Arial"/>
          <w:i/>
        </w:rPr>
        <w:t>This template is to be used for research that</w:t>
      </w:r>
      <w:r w:rsidR="000006EF">
        <w:rPr>
          <w:rFonts w:ascii="Arial" w:hAnsi="Arial" w:cs="Arial"/>
          <w:i/>
        </w:rPr>
        <w:t xml:space="preserve"> only</w:t>
      </w:r>
      <w:r w:rsidRPr="00BA2A93">
        <w:rPr>
          <w:rFonts w:ascii="Arial" w:hAnsi="Arial" w:cs="Arial"/>
          <w:i/>
        </w:rPr>
        <w:t xml:space="preserve"> i</w:t>
      </w:r>
      <w:r w:rsidR="001C5D9D" w:rsidRPr="00BA2A93">
        <w:rPr>
          <w:rFonts w:ascii="Arial" w:hAnsi="Arial" w:cs="Arial"/>
          <w:i/>
        </w:rPr>
        <w:t xml:space="preserve">nvolves accessing a historical repository of de-identified electronic health record information that was originally collected for clinical or administrative purposes and not for research purposes. </w:t>
      </w:r>
    </w:p>
    <w:p w14:paraId="1F70AD00" w14:textId="77777777" w:rsidR="001C5D9D" w:rsidRPr="001C5D9D" w:rsidRDefault="001C5D9D" w:rsidP="00BA2A93">
      <w:pPr>
        <w:pStyle w:val="ListParagraph"/>
        <w:rPr>
          <w:rFonts w:ascii="Arial" w:hAnsi="Arial" w:cs="Arial"/>
          <w:b/>
          <w:i/>
          <w:iCs/>
          <w:sz w:val="28"/>
          <w:szCs w:val="28"/>
        </w:rPr>
      </w:pPr>
    </w:p>
    <w:p w14:paraId="72D48D7C" w14:textId="77777777" w:rsidR="001A237F" w:rsidRPr="00F91501" w:rsidRDefault="001A237F" w:rsidP="001A237F">
      <w:pPr>
        <w:pStyle w:val="List"/>
        <w:numPr>
          <w:ilvl w:val="0"/>
          <w:numId w:val="17"/>
        </w:numPr>
        <w:spacing w:before="0" w:beforeAutospacing="0" w:after="0" w:afterAutospacing="0"/>
        <w:ind w:right="0"/>
        <w:rPr>
          <w:rFonts w:ascii="Arial" w:hAnsi="Arial" w:cs="Arial"/>
        </w:rPr>
      </w:pPr>
      <w:r w:rsidRPr="00F91501">
        <w:rPr>
          <w:rFonts w:ascii="Arial" w:hAnsi="Arial" w:cs="Arial"/>
        </w:rPr>
        <w:t>When you write a protocol, keep an electronic copy, clean (all changes accepted, all comments deleted). Modify this copy when making changes.</w:t>
      </w:r>
    </w:p>
    <w:p w14:paraId="5F44D058" w14:textId="77777777" w:rsidR="001A237F" w:rsidRPr="00F91501" w:rsidRDefault="001A237F" w:rsidP="001A237F">
      <w:pPr>
        <w:pStyle w:val="List"/>
        <w:numPr>
          <w:ilvl w:val="0"/>
          <w:numId w:val="0"/>
        </w:numPr>
        <w:spacing w:before="0" w:beforeAutospacing="0" w:after="0" w:afterAutospacing="0"/>
        <w:ind w:left="1440" w:right="0"/>
        <w:rPr>
          <w:rFonts w:ascii="Arial" w:hAnsi="Arial" w:cs="Arial"/>
        </w:rPr>
      </w:pPr>
    </w:p>
    <w:p w14:paraId="1C74CA1B" w14:textId="77777777" w:rsidR="00F40958" w:rsidRPr="00F40958" w:rsidRDefault="001A237F" w:rsidP="001A237F">
      <w:pPr>
        <w:pStyle w:val="List"/>
        <w:numPr>
          <w:ilvl w:val="0"/>
          <w:numId w:val="17"/>
        </w:numPr>
        <w:spacing w:before="0" w:beforeAutospacing="0" w:after="0" w:afterAutospacing="0"/>
        <w:ind w:right="0"/>
        <w:rPr>
          <w:rFonts w:ascii="Arial" w:hAnsi="Arial" w:cs="Arial"/>
        </w:rPr>
      </w:pPr>
      <w:r w:rsidRPr="00F91501">
        <w:rPr>
          <w:rFonts w:ascii="Arial" w:hAnsi="Arial" w:cs="Arial"/>
        </w:rPr>
        <w:t xml:space="preserve">As you are writing the protocol, </w:t>
      </w:r>
      <w:r w:rsidRPr="00F91501">
        <w:rPr>
          <w:rFonts w:ascii="Arial" w:hAnsi="Arial" w:cs="Arial"/>
          <w:b/>
          <w:color w:val="FF0000"/>
          <w:u w:val="single"/>
        </w:rPr>
        <w:t>remove all instructions in italics so that they are not contained in the final version of your protocol.</w:t>
      </w:r>
      <w:r w:rsidRPr="00F91501">
        <w:rPr>
          <w:rFonts w:ascii="Arial" w:hAnsi="Arial" w:cs="Arial"/>
          <w:b/>
          <w:color w:val="FF0000"/>
        </w:rPr>
        <w:t xml:space="preserve"> </w:t>
      </w:r>
    </w:p>
    <w:p w14:paraId="477A301F" w14:textId="77777777" w:rsidR="00F40958" w:rsidRDefault="00F40958" w:rsidP="00F40958">
      <w:pPr>
        <w:pStyle w:val="ListParagraph"/>
        <w:rPr>
          <w:rFonts w:ascii="Arial" w:hAnsi="Arial" w:cs="Arial"/>
        </w:rPr>
      </w:pPr>
    </w:p>
    <w:p w14:paraId="6DF9BB60" w14:textId="2211B5B6" w:rsidR="001A237F" w:rsidRDefault="001A237F" w:rsidP="001A237F">
      <w:pPr>
        <w:pStyle w:val="List"/>
        <w:numPr>
          <w:ilvl w:val="0"/>
          <w:numId w:val="17"/>
        </w:numPr>
        <w:spacing w:before="0" w:beforeAutospacing="0" w:after="0" w:afterAutospacing="0"/>
        <w:ind w:right="0"/>
        <w:rPr>
          <w:rFonts w:ascii="Arial" w:hAnsi="Arial" w:cs="Arial"/>
        </w:rPr>
      </w:pPr>
      <w:r w:rsidRPr="00F91501">
        <w:rPr>
          <w:rFonts w:ascii="Arial" w:hAnsi="Arial" w:cs="Arial"/>
        </w:rPr>
        <w:t xml:space="preserve">Depending on the nature of your study, some sections may not be applicable to your research. If so mark as “N/A.” </w:t>
      </w:r>
      <w:r w:rsidRPr="00F91501">
        <w:rPr>
          <w:rFonts w:ascii="Arial" w:hAnsi="Arial" w:cs="Arial"/>
          <w:b/>
          <w:color w:val="FF0000"/>
          <w:u w:val="single"/>
        </w:rPr>
        <w:t xml:space="preserve">Do not delete </w:t>
      </w:r>
      <w:r w:rsidRPr="00F91501">
        <w:rPr>
          <w:rFonts w:ascii="Arial" w:hAnsi="Arial" w:cs="Arial"/>
        </w:rPr>
        <w:t xml:space="preserve">the section numbers. </w:t>
      </w:r>
    </w:p>
    <w:p w14:paraId="4FDEF9C3" w14:textId="77777777" w:rsidR="00EF6C7B" w:rsidRDefault="00EF6C7B" w:rsidP="00EF6C7B">
      <w:pPr>
        <w:pStyle w:val="ListParagraph"/>
        <w:rPr>
          <w:rFonts w:ascii="Arial" w:hAnsi="Arial" w:cs="Arial"/>
        </w:rPr>
      </w:pPr>
    </w:p>
    <w:p w14:paraId="06283752" w14:textId="56B83D29" w:rsidR="00EF6C7B" w:rsidRDefault="000805E8" w:rsidP="001A237F">
      <w:pPr>
        <w:pStyle w:val="List"/>
        <w:numPr>
          <w:ilvl w:val="0"/>
          <w:numId w:val="17"/>
        </w:numPr>
        <w:spacing w:before="0" w:beforeAutospacing="0" w:after="0" w:afterAutospacing="0"/>
        <w:ind w:right="0"/>
        <w:rPr>
          <w:rFonts w:ascii="Arial" w:hAnsi="Arial" w:cs="Arial"/>
        </w:rPr>
      </w:pPr>
      <w:r>
        <w:rPr>
          <w:rFonts w:ascii="Arial" w:hAnsi="Arial" w:cs="Arial"/>
        </w:rPr>
        <w:t xml:space="preserve">Sample text has been added </w:t>
      </w:r>
      <w:r w:rsidR="00EF6C7B">
        <w:rPr>
          <w:rFonts w:ascii="Arial" w:hAnsi="Arial" w:cs="Arial"/>
        </w:rPr>
        <w:t>to some sections</w:t>
      </w:r>
      <w:r>
        <w:rPr>
          <w:rFonts w:ascii="Arial" w:hAnsi="Arial" w:cs="Arial"/>
        </w:rPr>
        <w:t xml:space="preserve"> to assist investigators in some sections. </w:t>
      </w:r>
    </w:p>
    <w:p w14:paraId="750F37EA" w14:textId="4BBDE404" w:rsidR="0003581A" w:rsidRDefault="0003581A" w:rsidP="0003581A">
      <w:pPr>
        <w:pStyle w:val="List"/>
        <w:numPr>
          <w:ilvl w:val="0"/>
          <w:numId w:val="0"/>
        </w:numPr>
        <w:spacing w:before="0" w:beforeAutospacing="0" w:after="0" w:afterAutospacing="0"/>
        <w:ind w:right="0"/>
        <w:rPr>
          <w:rFonts w:ascii="Arial" w:hAnsi="Arial" w:cs="Arial"/>
          <w:i w:val="0"/>
        </w:rPr>
      </w:pPr>
    </w:p>
    <w:p w14:paraId="3472EEAB" w14:textId="77777777" w:rsidR="0003581A" w:rsidRPr="00C4023E" w:rsidRDefault="0003581A" w:rsidP="00C4023E">
      <w:pPr>
        <w:pStyle w:val="ListParagraph"/>
        <w:numPr>
          <w:ilvl w:val="0"/>
          <w:numId w:val="17"/>
        </w:numPr>
        <w:autoSpaceDE/>
        <w:autoSpaceDN/>
        <w:adjustRightInd/>
        <w:spacing w:after="160" w:line="259" w:lineRule="auto"/>
        <w:rPr>
          <w:rFonts w:ascii="Arial" w:eastAsiaTheme="minorHAnsi" w:hAnsi="Arial" w:cs="Arial"/>
          <w:i/>
        </w:rPr>
      </w:pPr>
      <w:r w:rsidRPr="00C4023E">
        <w:rPr>
          <w:rFonts w:ascii="Arial" w:eastAsiaTheme="minorHAnsi" w:hAnsi="Arial" w:cs="Arial"/>
          <w:i/>
        </w:rPr>
        <w:t xml:space="preserve">De-identified data means that the </w:t>
      </w:r>
      <w:r w:rsidRPr="00C4023E">
        <w:rPr>
          <w:rFonts w:ascii="Arial" w:eastAsiaTheme="minorHAnsi" w:hAnsi="Arial" w:cs="Arial"/>
          <w:i/>
          <w:u w:val="single"/>
        </w:rPr>
        <w:t>source</w:t>
      </w:r>
      <w:r w:rsidRPr="00C4023E">
        <w:rPr>
          <w:rFonts w:ascii="Arial" w:eastAsiaTheme="minorHAnsi" w:hAnsi="Arial" w:cs="Arial"/>
          <w:i/>
        </w:rPr>
        <w:t xml:space="preserve"> material does not include any of the following 18 categories of personal identifiers of individuals, or of the relatives, employers or household members of such individuals: (1) names; (2) all geographic subdivisions smaller than a state, including street address, city, county, precinct, and their equivalent geocodes, except for the initial three digits of a zip code if the geographic unit represented by these three initial digits contains more than 20,000 people; (3) all elements of dates (except year) for dates directly related to an individual, including birth date, admission date, discharge date, date of death, and all ages over 89 and all elements of dates indicative of age over 89, except that such ages and elements may be aggregated into a single category of age 90 or older; (4) telephone numbers; (5) fax numbers; (6) electronic mail addresses; (7) social security numbers; (8) medical record numbers; (9) health plan beneficiary numbers; (10) account numbers; (11) certificate/license numbers; (12) vehicle identifiers and serial numbers, including license plate numbers; (13) device identifiers and serial numbers; (14) web universal resource locators (URLs); (15) internet protocol (IP) address numbers; (16) biometric identifiers, including finger and voice prints; (17) full face photographic images and any comparable images; and (18) any other unique identifying number, characteristic, or code.</w:t>
      </w:r>
    </w:p>
    <w:p w14:paraId="383AE240" w14:textId="20833A20" w:rsidR="0003581A" w:rsidRPr="0003581A" w:rsidRDefault="0003581A" w:rsidP="00C4023E">
      <w:pPr>
        <w:autoSpaceDE/>
        <w:autoSpaceDN/>
        <w:adjustRightInd/>
        <w:spacing w:after="160" w:line="259" w:lineRule="auto"/>
        <w:ind w:left="720"/>
        <w:rPr>
          <w:rFonts w:ascii="Arial" w:eastAsiaTheme="minorHAnsi" w:hAnsi="Arial" w:cs="Arial"/>
          <w:i/>
        </w:rPr>
      </w:pPr>
      <w:r w:rsidRPr="0003581A">
        <w:rPr>
          <w:rFonts w:ascii="Arial" w:eastAsiaTheme="minorHAnsi" w:hAnsi="Arial" w:cs="Arial"/>
          <w:i/>
        </w:rPr>
        <w:lastRenderedPageBreak/>
        <w:t>The IRB must also ensure that there are no readily ascertainable identifiers by means of deductive disclosure (very small number of patients (&lt;5), or disease/scenarios/ data combinations that make the individual identifiable by deductive reasoning).</w:t>
      </w:r>
    </w:p>
    <w:p w14:paraId="4EE14DCF" w14:textId="77777777" w:rsidR="0003581A" w:rsidRPr="00F91501" w:rsidRDefault="0003581A" w:rsidP="0003581A">
      <w:pPr>
        <w:pStyle w:val="List"/>
        <w:numPr>
          <w:ilvl w:val="0"/>
          <w:numId w:val="0"/>
        </w:numPr>
        <w:spacing w:before="0" w:beforeAutospacing="0" w:after="0" w:afterAutospacing="0"/>
        <w:ind w:right="0"/>
        <w:rPr>
          <w:rFonts w:ascii="Arial" w:hAnsi="Arial" w:cs="Arial"/>
        </w:rPr>
      </w:pPr>
    </w:p>
    <w:p w14:paraId="209631EF" w14:textId="77777777" w:rsidR="001A237F" w:rsidRPr="00F91501" w:rsidRDefault="001A237F" w:rsidP="001A237F">
      <w:pPr>
        <w:rPr>
          <w:rFonts w:ascii="Arial" w:hAnsi="Arial" w:cs="Arial"/>
          <w:b/>
          <w:sz w:val="28"/>
          <w:szCs w:val="28"/>
        </w:rPr>
      </w:pPr>
    </w:p>
    <w:p w14:paraId="3D067292" w14:textId="77777777" w:rsidR="001A237F" w:rsidRPr="00F91501" w:rsidRDefault="001A237F" w:rsidP="001A237F">
      <w:pPr>
        <w:rPr>
          <w:rFonts w:ascii="Arial" w:hAnsi="Arial" w:cs="Arial"/>
          <w:b/>
          <w:sz w:val="28"/>
          <w:szCs w:val="28"/>
        </w:rPr>
      </w:pPr>
      <w:r w:rsidRPr="00F91501">
        <w:rPr>
          <w:rFonts w:ascii="Arial" w:hAnsi="Arial" w:cs="Arial"/>
          <w:b/>
          <w:sz w:val="28"/>
          <w:szCs w:val="28"/>
        </w:rPr>
        <w:t>PROTOCOL TITLE:</w:t>
      </w:r>
    </w:p>
    <w:p w14:paraId="016F8CFF" w14:textId="5A496FFE" w:rsidR="00F91501" w:rsidRDefault="001A237F" w:rsidP="001A237F">
      <w:pPr>
        <w:pStyle w:val="Default"/>
        <w:spacing w:before="120" w:after="120"/>
        <w:ind w:left="720"/>
        <w:rPr>
          <w:rFonts w:ascii="Arial" w:hAnsi="Arial" w:cs="Arial"/>
          <w:i/>
        </w:rPr>
      </w:pPr>
      <w:r w:rsidRPr="00F91501">
        <w:rPr>
          <w:rFonts w:ascii="Arial" w:hAnsi="Arial" w:cs="Arial"/>
          <w:i/>
        </w:rPr>
        <w:t>Include the full protocol title.</w:t>
      </w:r>
    </w:p>
    <w:p w14:paraId="7876ECB1" w14:textId="77777777" w:rsidR="00AA0083" w:rsidRPr="00F91501" w:rsidRDefault="00AA0083" w:rsidP="001A237F">
      <w:pPr>
        <w:pStyle w:val="Default"/>
        <w:spacing w:before="120" w:after="120"/>
        <w:ind w:left="720"/>
        <w:rPr>
          <w:rFonts w:ascii="Arial" w:hAnsi="Arial" w:cs="Arial"/>
          <w:i/>
        </w:rPr>
      </w:pPr>
    </w:p>
    <w:p w14:paraId="5562E2C9" w14:textId="77777777" w:rsidR="001A237F" w:rsidRPr="00F91501" w:rsidRDefault="001A237F" w:rsidP="001A237F">
      <w:pPr>
        <w:pStyle w:val="Default"/>
        <w:rPr>
          <w:rFonts w:ascii="Arial" w:hAnsi="Arial" w:cs="Arial"/>
          <w:b/>
          <w:sz w:val="28"/>
          <w:szCs w:val="28"/>
        </w:rPr>
      </w:pPr>
      <w:r w:rsidRPr="00F91501">
        <w:rPr>
          <w:rFonts w:ascii="Arial" w:hAnsi="Arial" w:cs="Arial"/>
          <w:b/>
          <w:sz w:val="28"/>
          <w:szCs w:val="28"/>
        </w:rPr>
        <w:t>PRINCIPAL INVESTIGATOR:</w:t>
      </w:r>
    </w:p>
    <w:p w14:paraId="4DA31422" w14:textId="77777777" w:rsidR="001A237F" w:rsidRPr="00F91501" w:rsidRDefault="001A237F" w:rsidP="001A237F">
      <w:pPr>
        <w:pStyle w:val="Default"/>
        <w:spacing w:before="120"/>
        <w:ind w:left="720"/>
        <w:rPr>
          <w:rFonts w:ascii="Arial" w:hAnsi="Arial" w:cs="Arial"/>
          <w:i/>
        </w:rPr>
      </w:pPr>
      <w:r w:rsidRPr="00F91501">
        <w:rPr>
          <w:rFonts w:ascii="Arial" w:hAnsi="Arial" w:cs="Arial"/>
          <w:i/>
        </w:rPr>
        <w:t>Name</w:t>
      </w:r>
    </w:p>
    <w:p w14:paraId="04483166" w14:textId="77777777" w:rsidR="001A237F" w:rsidRPr="00F91501" w:rsidRDefault="001A237F" w:rsidP="001A237F">
      <w:pPr>
        <w:pStyle w:val="Default"/>
        <w:ind w:left="720"/>
        <w:rPr>
          <w:rFonts w:ascii="Arial" w:hAnsi="Arial" w:cs="Arial"/>
          <w:i/>
        </w:rPr>
      </w:pPr>
      <w:r w:rsidRPr="00F91501">
        <w:rPr>
          <w:rFonts w:ascii="Arial" w:hAnsi="Arial" w:cs="Arial"/>
          <w:i/>
        </w:rPr>
        <w:t>Department</w:t>
      </w:r>
    </w:p>
    <w:p w14:paraId="609BCFBF" w14:textId="77777777" w:rsidR="001A237F" w:rsidRPr="00F91501" w:rsidRDefault="001A237F" w:rsidP="001A237F">
      <w:pPr>
        <w:pStyle w:val="Default"/>
        <w:ind w:left="720"/>
        <w:rPr>
          <w:rFonts w:ascii="Arial" w:hAnsi="Arial" w:cs="Arial"/>
          <w:i/>
        </w:rPr>
      </w:pPr>
      <w:r w:rsidRPr="00F91501">
        <w:rPr>
          <w:rFonts w:ascii="Arial" w:hAnsi="Arial" w:cs="Arial"/>
          <w:i/>
        </w:rPr>
        <w:t>Telephone Number</w:t>
      </w:r>
    </w:p>
    <w:p w14:paraId="547DCD58" w14:textId="6194210F" w:rsidR="001A237F" w:rsidRDefault="001A237F" w:rsidP="001A237F">
      <w:pPr>
        <w:pStyle w:val="Default"/>
        <w:spacing w:after="120"/>
        <w:ind w:left="720"/>
        <w:rPr>
          <w:rFonts w:ascii="Arial" w:hAnsi="Arial" w:cs="Arial"/>
          <w:i/>
        </w:rPr>
      </w:pPr>
      <w:r w:rsidRPr="00F91501">
        <w:rPr>
          <w:rFonts w:ascii="Arial" w:hAnsi="Arial" w:cs="Arial"/>
          <w:i/>
        </w:rPr>
        <w:t>Email Address</w:t>
      </w:r>
    </w:p>
    <w:p w14:paraId="0AC536F6" w14:textId="77777777" w:rsidR="00C16473" w:rsidRPr="00F91501" w:rsidRDefault="00C16473" w:rsidP="001A237F">
      <w:pPr>
        <w:pStyle w:val="Default"/>
        <w:spacing w:after="120"/>
        <w:ind w:left="720"/>
        <w:rPr>
          <w:rFonts w:ascii="Arial" w:hAnsi="Arial" w:cs="Arial"/>
          <w:i/>
        </w:rPr>
      </w:pPr>
    </w:p>
    <w:p w14:paraId="793B8594" w14:textId="77777777" w:rsidR="001A237F" w:rsidRPr="00F91501" w:rsidRDefault="001A237F" w:rsidP="001A237F">
      <w:pPr>
        <w:pStyle w:val="Default"/>
        <w:rPr>
          <w:rFonts w:ascii="Arial" w:hAnsi="Arial" w:cs="Arial"/>
          <w:b/>
          <w:sz w:val="28"/>
          <w:szCs w:val="28"/>
        </w:rPr>
      </w:pPr>
      <w:r w:rsidRPr="00F91501">
        <w:rPr>
          <w:rFonts w:ascii="Arial" w:hAnsi="Arial" w:cs="Arial"/>
          <w:b/>
          <w:sz w:val="28"/>
          <w:szCs w:val="28"/>
        </w:rPr>
        <w:t>VERSION NUMBER/DATE:</w:t>
      </w:r>
    </w:p>
    <w:p w14:paraId="7B806C15" w14:textId="77777777" w:rsidR="001A237F" w:rsidRPr="00F91501" w:rsidRDefault="001A237F" w:rsidP="001A237F">
      <w:pPr>
        <w:pStyle w:val="Default"/>
        <w:spacing w:before="120" w:after="120"/>
        <w:ind w:left="720"/>
        <w:rPr>
          <w:rFonts w:ascii="Arial" w:hAnsi="Arial" w:cs="Arial"/>
          <w:i/>
        </w:rPr>
      </w:pPr>
      <w:r w:rsidRPr="00F91501">
        <w:rPr>
          <w:rFonts w:ascii="Arial" w:hAnsi="Arial" w:cs="Arial"/>
          <w:i/>
        </w:rPr>
        <w:t>Include the version number and date of this protocol.</w:t>
      </w:r>
    </w:p>
    <w:p w14:paraId="08BF626F" w14:textId="77777777" w:rsidR="001A237F" w:rsidRPr="00F91501" w:rsidRDefault="001A237F" w:rsidP="001A237F">
      <w:pPr>
        <w:pStyle w:val="Default"/>
        <w:spacing w:before="120" w:after="120"/>
        <w:ind w:left="720"/>
        <w:rPr>
          <w:rFonts w:ascii="Arial" w:hAnsi="Arial" w:cs="Arial"/>
          <w:i/>
          <w:iCs/>
        </w:rPr>
      </w:pPr>
      <w:r w:rsidRPr="00F91501">
        <w:rPr>
          <w:rFonts w:ascii="Arial" w:hAnsi="Arial" w:cs="Arial"/>
          <w:i/>
          <w:iCs/>
        </w:rPr>
        <w:t>*The version number should remain unchanged during pre-review until initial approval. The version date can be updated to reflect changes that are made.</w:t>
      </w:r>
    </w:p>
    <w:p w14:paraId="312FF918" w14:textId="77777777" w:rsidR="001A237F" w:rsidRPr="00F91501" w:rsidRDefault="001A237F" w:rsidP="001A237F">
      <w:pPr>
        <w:pStyle w:val="Default"/>
        <w:spacing w:before="120" w:after="120"/>
        <w:ind w:left="720"/>
        <w:rPr>
          <w:rFonts w:ascii="Arial" w:hAnsi="Arial" w:cs="Arial"/>
          <w:i/>
        </w:rPr>
      </w:pPr>
    </w:p>
    <w:p w14:paraId="1873CD1C" w14:textId="77777777" w:rsidR="001A237F" w:rsidRPr="00F91501" w:rsidRDefault="001A237F" w:rsidP="001A237F">
      <w:pPr>
        <w:pStyle w:val="Default"/>
        <w:rPr>
          <w:rFonts w:ascii="Arial" w:hAnsi="Arial" w:cs="Arial"/>
          <w:b/>
          <w:sz w:val="28"/>
          <w:szCs w:val="28"/>
        </w:rPr>
      </w:pPr>
      <w:r w:rsidRPr="00F91501">
        <w:rPr>
          <w:rFonts w:ascii="Arial" w:hAnsi="Arial" w:cs="Arial"/>
          <w:b/>
          <w:sz w:val="28"/>
          <w:szCs w:val="28"/>
        </w:rPr>
        <w:t>REVISION HISTORY</w:t>
      </w:r>
    </w:p>
    <w:p w14:paraId="2D907846" w14:textId="416243A5" w:rsidR="001A237F" w:rsidRPr="00F91501" w:rsidRDefault="00F91501" w:rsidP="001A237F">
      <w:pPr>
        <w:pStyle w:val="Default"/>
        <w:rPr>
          <w:rFonts w:ascii="Arial" w:hAnsi="Arial" w:cs="Arial"/>
          <w:b/>
          <w:color w:val="000000" w:themeColor="text1"/>
          <w:sz w:val="20"/>
          <w:szCs w:val="20"/>
        </w:rPr>
      </w:pPr>
      <w:r>
        <w:rPr>
          <w:rFonts w:ascii="Arial" w:hAnsi="Arial" w:cs="Arial"/>
          <w:b/>
          <w:color w:val="000000" w:themeColor="text1"/>
          <w:sz w:val="20"/>
          <w:szCs w:val="20"/>
        </w:rPr>
        <w:t xml:space="preserve">Only use this table for </w:t>
      </w:r>
      <w:r w:rsidR="001A237F" w:rsidRPr="00F91501">
        <w:rPr>
          <w:rFonts w:ascii="Arial" w:hAnsi="Arial" w:cs="Arial"/>
          <w:b/>
          <w:color w:val="000000" w:themeColor="text1"/>
          <w:sz w:val="20"/>
          <w:szCs w:val="20"/>
        </w:rPr>
        <w:t>submission</w:t>
      </w:r>
      <w:r>
        <w:rPr>
          <w:rFonts w:ascii="Arial" w:hAnsi="Arial" w:cs="Arial"/>
          <w:b/>
          <w:color w:val="000000" w:themeColor="text1"/>
          <w:sz w:val="20"/>
          <w:szCs w:val="20"/>
        </w:rPr>
        <w:t>s</w:t>
      </w:r>
      <w:r w:rsidR="001A237F" w:rsidRPr="00F91501">
        <w:rPr>
          <w:rFonts w:ascii="Arial" w:hAnsi="Arial" w:cs="Arial"/>
          <w:b/>
          <w:color w:val="000000" w:themeColor="text1"/>
          <w:sz w:val="20"/>
          <w:szCs w:val="20"/>
        </w:rPr>
        <w:t xml:space="preserve"> of a Modification application to the IRB. </w:t>
      </w:r>
    </w:p>
    <w:p w14:paraId="1A62EBC0" w14:textId="77777777" w:rsidR="001A237F" w:rsidRPr="00F91501" w:rsidRDefault="001A237F" w:rsidP="001A237F">
      <w:pPr>
        <w:rPr>
          <w:rFonts w:ascii="Arial" w:hAnsi="Arial" w:cs="Arial"/>
        </w:rPr>
      </w:pPr>
    </w:p>
    <w:tbl>
      <w:tblPr>
        <w:tblW w:w="902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80"/>
        <w:gridCol w:w="1620"/>
        <w:gridCol w:w="4770"/>
        <w:gridCol w:w="1350"/>
      </w:tblGrid>
      <w:tr w:rsidR="001A237F" w:rsidRPr="00F91501" w14:paraId="4DC9DB48" w14:textId="77777777" w:rsidTr="00F91501">
        <w:tc>
          <w:tcPr>
            <w:tcW w:w="1280" w:type="dxa"/>
          </w:tcPr>
          <w:p w14:paraId="5FFAE1D1" w14:textId="1DE5C41B" w:rsidR="001A237F" w:rsidRPr="00F91501" w:rsidRDefault="001A237F" w:rsidP="00777112">
            <w:pPr>
              <w:rPr>
                <w:rFonts w:ascii="Arial" w:hAnsi="Arial" w:cs="Arial"/>
              </w:rPr>
            </w:pPr>
            <w:r w:rsidRPr="00F91501">
              <w:rPr>
                <w:rFonts w:ascii="Arial" w:hAnsi="Arial" w:cs="Arial"/>
                <w:b/>
              </w:rPr>
              <w:t>Revision #</w:t>
            </w:r>
          </w:p>
        </w:tc>
        <w:tc>
          <w:tcPr>
            <w:tcW w:w="1620" w:type="dxa"/>
          </w:tcPr>
          <w:p w14:paraId="36B5EA30" w14:textId="77777777" w:rsidR="001A237F" w:rsidRPr="00F91501" w:rsidRDefault="001A237F" w:rsidP="00777112">
            <w:pPr>
              <w:rPr>
                <w:rFonts w:ascii="Arial" w:hAnsi="Arial" w:cs="Arial"/>
              </w:rPr>
            </w:pPr>
            <w:r w:rsidRPr="00F91501">
              <w:rPr>
                <w:rFonts w:ascii="Arial" w:hAnsi="Arial" w:cs="Arial"/>
                <w:b/>
              </w:rPr>
              <w:t>Version Date</w:t>
            </w:r>
          </w:p>
        </w:tc>
        <w:tc>
          <w:tcPr>
            <w:tcW w:w="4770" w:type="dxa"/>
          </w:tcPr>
          <w:p w14:paraId="7BE6166A" w14:textId="77777777" w:rsidR="001A237F" w:rsidRPr="00F91501" w:rsidRDefault="001A237F" w:rsidP="00777112">
            <w:pPr>
              <w:rPr>
                <w:rFonts w:ascii="Arial" w:hAnsi="Arial" w:cs="Arial"/>
              </w:rPr>
            </w:pPr>
            <w:r w:rsidRPr="00F91501">
              <w:rPr>
                <w:rFonts w:ascii="Arial" w:hAnsi="Arial" w:cs="Arial"/>
                <w:b/>
              </w:rPr>
              <w:t>Summary of Changes</w:t>
            </w:r>
          </w:p>
        </w:tc>
        <w:tc>
          <w:tcPr>
            <w:tcW w:w="1350" w:type="dxa"/>
          </w:tcPr>
          <w:p w14:paraId="44F6DEB0" w14:textId="77777777" w:rsidR="001A237F" w:rsidRPr="00F91501" w:rsidRDefault="001A237F" w:rsidP="00777112">
            <w:pPr>
              <w:rPr>
                <w:rFonts w:ascii="Arial" w:hAnsi="Arial" w:cs="Arial"/>
              </w:rPr>
            </w:pPr>
            <w:r w:rsidRPr="00F91501">
              <w:rPr>
                <w:rFonts w:ascii="Arial" w:hAnsi="Arial" w:cs="Arial"/>
                <w:b/>
              </w:rPr>
              <w:t>Consent Change?</w:t>
            </w:r>
          </w:p>
        </w:tc>
      </w:tr>
      <w:tr w:rsidR="001A237F" w:rsidRPr="00F91501" w14:paraId="49E095D9" w14:textId="77777777" w:rsidTr="00F91501">
        <w:tc>
          <w:tcPr>
            <w:tcW w:w="1280" w:type="dxa"/>
          </w:tcPr>
          <w:p w14:paraId="53EE2EB9" w14:textId="77777777" w:rsidR="001A237F" w:rsidRPr="00F91501" w:rsidRDefault="001A237F" w:rsidP="00777112">
            <w:pPr>
              <w:rPr>
                <w:rFonts w:ascii="Arial" w:hAnsi="Arial" w:cs="Arial"/>
              </w:rPr>
            </w:pPr>
          </w:p>
        </w:tc>
        <w:tc>
          <w:tcPr>
            <w:tcW w:w="1620" w:type="dxa"/>
          </w:tcPr>
          <w:p w14:paraId="738359AD" w14:textId="77777777" w:rsidR="001A237F" w:rsidRPr="00F91501" w:rsidRDefault="001A237F" w:rsidP="00777112">
            <w:pPr>
              <w:rPr>
                <w:rFonts w:ascii="Arial" w:hAnsi="Arial" w:cs="Arial"/>
              </w:rPr>
            </w:pPr>
          </w:p>
        </w:tc>
        <w:tc>
          <w:tcPr>
            <w:tcW w:w="4770" w:type="dxa"/>
          </w:tcPr>
          <w:p w14:paraId="11144653" w14:textId="77777777" w:rsidR="001A237F" w:rsidRPr="00F91501" w:rsidRDefault="001A237F" w:rsidP="00777112">
            <w:pPr>
              <w:rPr>
                <w:rFonts w:ascii="Arial" w:hAnsi="Arial" w:cs="Arial"/>
              </w:rPr>
            </w:pPr>
          </w:p>
        </w:tc>
        <w:tc>
          <w:tcPr>
            <w:tcW w:w="1350" w:type="dxa"/>
          </w:tcPr>
          <w:p w14:paraId="51DA9706" w14:textId="77777777" w:rsidR="001A237F" w:rsidRPr="00F91501" w:rsidRDefault="001A237F" w:rsidP="00777112">
            <w:pPr>
              <w:rPr>
                <w:rFonts w:ascii="Arial" w:hAnsi="Arial" w:cs="Arial"/>
              </w:rPr>
            </w:pPr>
          </w:p>
        </w:tc>
      </w:tr>
      <w:tr w:rsidR="001A237F" w:rsidRPr="00F91501" w14:paraId="52F91C17" w14:textId="77777777" w:rsidTr="00F91501">
        <w:tc>
          <w:tcPr>
            <w:tcW w:w="1280" w:type="dxa"/>
          </w:tcPr>
          <w:p w14:paraId="47E18969" w14:textId="77777777" w:rsidR="001A237F" w:rsidRPr="00F91501" w:rsidRDefault="001A237F" w:rsidP="00777112">
            <w:pPr>
              <w:rPr>
                <w:rFonts w:ascii="Arial" w:hAnsi="Arial" w:cs="Arial"/>
              </w:rPr>
            </w:pPr>
          </w:p>
        </w:tc>
        <w:tc>
          <w:tcPr>
            <w:tcW w:w="1620" w:type="dxa"/>
          </w:tcPr>
          <w:p w14:paraId="32616A58" w14:textId="77777777" w:rsidR="001A237F" w:rsidRPr="00F91501" w:rsidRDefault="001A237F" w:rsidP="00777112">
            <w:pPr>
              <w:rPr>
                <w:rFonts w:ascii="Arial" w:hAnsi="Arial" w:cs="Arial"/>
              </w:rPr>
            </w:pPr>
          </w:p>
        </w:tc>
        <w:tc>
          <w:tcPr>
            <w:tcW w:w="4770" w:type="dxa"/>
          </w:tcPr>
          <w:p w14:paraId="5E398CB5" w14:textId="77777777" w:rsidR="001A237F" w:rsidRPr="00F91501" w:rsidRDefault="001A237F" w:rsidP="00777112">
            <w:pPr>
              <w:rPr>
                <w:rFonts w:ascii="Arial" w:hAnsi="Arial" w:cs="Arial"/>
              </w:rPr>
            </w:pPr>
          </w:p>
        </w:tc>
        <w:tc>
          <w:tcPr>
            <w:tcW w:w="1350" w:type="dxa"/>
          </w:tcPr>
          <w:p w14:paraId="60D7D451" w14:textId="77777777" w:rsidR="001A237F" w:rsidRPr="00F91501" w:rsidRDefault="001A237F" w:rsidP="00777112">
            <w:pPr>
              <w:rPr>
                <w:rFonts w:ascii="Arial" w:hAnsi="Arial" w:cs="Arial"/>
              </w:rPr>
            </w:pPr>
          </w:p>
        </w:tc>
      </w:tr>
      <w:tr w:rsidR="001A237F" w:rsidRPr="00F91501" w14:paraId="6A09A176" w14:textId="77777777" w:rsidTr="00F91501">
        <w:tc>
          <w:tcPr>
            <w:tcW w:w="1280" w:type="dxa"/>
          </w:tcPr>
          <w:p w14:paraId="39B77114" w14:textId="77777777" w:rsidR="001A237F" w:rsidRPr="00F91501" w:rsidRDefault="001A237F" w:rsidP="00777112">
            <w:pPr>
              <w:rPr>
                <w:rFonts w:ascii="Arial" w:hAnsi="Arial" w:cs="Arial"/>
              </w:rPr>
            </w:pPr>
          </w:p>
        </w:tc>
        <w:tc>
          <w:tcPr>
            <w:tcW w:w="1620" w:type="dxa"/>
          </w:tcPr>
          <w:p w14:paraId="4D79D41F" w14:textId="77777777" w:rsidR="001A237F" w:rsidRPr="00F91501" w:rsidRDefault="001A237F" w:rsidP="00777112">
            <w:pPr>
              <w:rPr>
                <w:rFonts w:ascii="Arial" w:hAnsi="Arial" w:cs="Arial"/>
              </w:rPr>
            </w:pPr>
          </w:p>
        </w:tc>
        <w:tc>
          <w:tcPr>
            <w:tcW w:w="4770" w:type="dxa"/>
          </w:tcPr>
          <w:p w14:paraId="55CB8A85" w14:textId="77777777" w:rsidR="001A237F" w:rsidRPr="00F91501" w:rsidRDefault="001A237F" w:rsidP="00777112">
            <w:pPr>
              <w:rPr>
                <w:rFonts w:ascii="Arial" w:hAnsi="Arial" w:cs="Arial"/>
              </w:rPr>
            </w:pPr>
          </w:p>
        </w:tc>
        <w:tc>
          <w:tcPr>
            <w:tcW w:w="1350" w:type="dxa"/>
          </w:tcPr>
          <w:p w14:paraId="7C8DE14F" w14:textId="77777777" w:rsidR="001A237F" w:rsidRPr="00F91501" w:rsidRDefault="001A237F" w:rsidP="00777112">
            <w:pPr>
              <w:rPr>
                <w:rFonts w:ascii="Arial" w:hAnsi="Arial" w:cs="Arial"/>
              </w:rPr>
            </w:pPr>
          </w:p>
        </w:tc>
      </w:tr>
    </w:tbl>
    <w:p w14:paraId="33BACDA2" w14:textId="77777777" w:rsidR="00C30888" w:rsidRDefault="00C30888" w:rsidP="009D369F">
      <w:pPr>
        <w:autoSpaceDE/>
        <w:autoSpaceDN/>
        <w:adjustRightInd/>
        <w:rPr>
          <w:rFonts w:ascii="Arial" w:hAnsi="Arial" w:cs="Arial"/>
          <w:i/>
        </w:rPr>
      </w:pPr>
    </w:p>
    <w:p w14:paraId="72EF5DE9" w14:textId="77777777" w:rsidR="00C30888" w:rsidRDefault="00C30888" w:rsidP="009D369F">
      <w:pPr>
        <w:autoSpaceDE/>
        <w:autoSpaceDN/>
        <w:adjustRightInd/>
        <w:rPr>
          <w:rFonts w:ascii="Arial" w:hAnsi="Arial" w:cs="Arial"/>
          <w:i/>
        </w:rPr>
      </w:pPr>
    </w:p>
    <w:p w14:paraId="714379A4" w14:textId="77777777" w:rsidR="00C30888" w:rsidRDefault="00C30888" w:rsidP="009D369F">
      <w:pPr>
        <w:autoSpaceDE/>
        <w:autoSpaceDN/>
        <w:adjustRightInd/>
        <w:rPr>
          <w:rFonts w:ascii="Arial" w:hAnsi="Arial" w:cs="Arial"/>
          <w:i/>
        </w:rPr>
      </w:pPr>
    </w:p>
    <w:p w14:paraId="1111D10F" w14:textId="77777777" w:rsidR="00C30888" w:rsidRDefault="00C30888" w:rsidP="009D369F">
      <w:pPr>
        <w:autoSpaceDE/>
        <w:autoSpaceDN/>
        <w:adjustRightInd/>
        <w:rPr>
          <w:rFonts w:ascii="Arial" w:hAnsi="Arial" w:cs="Arial"/>
          <w:i/>
        </w:rPr>
      </w:pPr>
    </w:p>
    <w:p w14:paraId="25CE6D85" w14:textId="77777777" w:rsidR="00C30888" w:rsidRDefault="00C30888" w:rsidP="009D369F">
      <w:pPr>
        <w:autoSpaceDE/>
        <w:autoSpaceDN/>
        <w:adjustRightInd/>
        <w:rPr>
          <w:rFonts w:ascii="Arial" w:hAnsi="Arial" w:cs="Arial"/>
          <w:i/>
        </w:rPr>
      </w:pPr>
    </w:p>
    <w:p w14:paraId="3A2CE4BE" w14:textId="77777777" w:rsidR="00C30888" w:rsidRDefault="00C30888" w:rsidP="009D369F">
      <w:pPr>
        <w:autoSpaceDE/>
        <w:autoSpaceDN/>
        <w:adjustRightInd/>
        <w:rPr>
          <w:rFonts w:ascii="Arial" w:hAnsi="Arial" w:cs="Arial"/>
          <w:i/>
        </w:rPr>
      </w:pPr>
    </w:p>
    <w:p w14:paraId="06495C7B" w14:textId="77777777" w:rsidR="00C30888" w:rsidRDefault="00C30888" w:rsidP="009D369F">
      <w:pPr>
        <w:autoSpaceDE/>
        <w:autoSpaceDN/>
        <w:adjustRightInd/>
        <w:rPr>
          <w:rFonts w:ascii="Arial" w:hAnsi="Arial" w:cs="Arial"/>
          <w:i/>
        </w:rPr>
      </w:pPr>
    </w:p>
    <w:p w14:paraId="52E7B610" w14:textId="77777777" w:rsidR="00C30888" w:rsidRDefault="00C30888" w:rsidP="009D369F">
      <w:pPr>
        <w:autoSpaceDE/>
        <w:autoSpaceDN/>
        <w:adjustRightInd/>
        <w:rPr>
          <w:rFonts w:ascii="Arial" w:hAnsi="Arial" w:cs="Arial"/>
          <w:i/>
        </w:rPr>
      </w:pPr>
    </w:p>
    <w:p w14:paraId="280A8DAF" w14:textId="77777777" w:rsidR="00C30888" w:rsidRDefault="00C30888" w:rsidP="009D369F">
      <w:pPr>
        <w:autoSpaceDE/>
        <w:autoSpaceDN/>
        <w:adjustRightInd/>
        <w:rPr>
          <w:rFonts w:ascii="Arial" w:hAnsi="Arial" w:cs="Arial"/>
          <w:i/>
        </w:rPr>
      </w:pPr>
    </w:p>
    <w:p w14:paraId="308E26AF" w14:textId="77777777" w:rsidR="00C30888" w:rsidRDefault="00C30888" w:rsidP="009D369F">
      <w:pPr>
        <w:autoSpaceDE/>
        <w:autoSpaceDN/>
        <w:adjustRightInd/>
        <w:rPr>
          <w:rFonts w:ascii="Arial" w:hAnsi="Arial" w:cs="Arial"/>
          <w:i/>
        </w:rPr>
      </w:pPr>
    </w:p>
    <w:p w14:paraId="2EF30664" w14:textId="77777777" w:rsidR="00C30888" w:rsidRDefault="00C30888" w:rsidP="009D369F">
      <w:pPr>
        <w:autoSpaceDE/>
        <w:autoSpaceDN/>
        <w:adjustRightInd/>
        <w:rPr>
          <w:rFonts w:ascii="Arial" w:hAnsi="Arial" w:cs="Arial"/>
          <w:i/>
        </w:rPr>
      </w:pPr>
    </w:p>
    <w:p w14:paraId="55ED116A" w14:textId="77777777" w:rsidR="00C30888" w:rsidRDefault="00C30888" w:rsidP="009D369F">
      <w:pPr>
        <w:autoSpaceDE/>
        <w:autoSpaceDN/>
        <w:adjustRightInd/>
        <w:rPr>
          <w:rFonts w:ascii="Arial" w:hAnsi="Arial" w:cs="Arial"/>
          <w:i/>
        </w:rPr>
      </w:pPr>
    </w:p>
    <w:p w14:paraId="11E9E84D" w14:textId="77777777" w:rsidR="00C30888" w:rsidRDefault="00C30888" w:rsidP="00C30888">
      <w:pPr>
        <w:autoSpaceDE/>
        <w:autoSpaceDN/>
        <w:adjustRightInd/>
        <w:rPr>
          <w:rFonts w:ascii="Arial" w:hAnsi="Arial" w:cs="Arial"/>
        </w:rPr>
      </w:pPr>
      <w:r w:rsidRPr="003E21DB">
        <w:rPr>
          <w:rFonts w:ascii="Arial" w:hAnsi="Arial" w:cs="Arial"/>
          <w:b/>
        </w:rPr>
        <w:lastRenderedPageBreak/>
        <w:t>Table of Contents</w:t>
      </w:r>
      <w:r>
        <w:rPr>
          <w:rFonts w:ascii="Arial" w:hAnsi="Arial" w:cs="Arial"/>
        </w:rPr>
        <w:t xml:space="preserve"> (Add page numbers)</w:t>
      </w:r>
    </w:p>
    <w:p w14:paraId="55817E54" w14:textId="77777777" w:rsidR="00C30888" w:rsidRDefault="00C30888" w:rsidP="00C30888">
      <w:pPr>
        <w:rPr>
          <w:rFonts w:ascii="Arial" w:hAnsi="Arial" w:cs="Arial"/>
        </w:rPr>
      </w:pPr>
    </w:p>
    <w:p w14:paraId="63D84ABC" w14:textId="77777777" w:rsidR="00C30888" w:rsidRPr="00F427B4" w:rsidRDefault="00C30888" w:rsidP="00C30888">
      <w:pPr>
        <w:pStyle w:val="ListParagraph"/>
        <w:numPr>
          <w:ilvl w:val="0"/>
          <w:numId w:val="23"/>
        </w:numPr>
        <w:tabs>
          <w:tab w:val="right" w:leader="dot" w:pos="8640"/>
        </w:tabs>
        <w:ind w:left="720" w:hanging="630"/>
        <w:rPr>
          <w:rFonts w:ascii="Arial" w:hAnsi="Arial" w:cs="Arial"/>
        </w:rPr>
      </w:pPr>
      <w:r w:rsidRPr="00F427B4">
        <w:rPr>
          <w:rFonts w:ascii="Arial" w:hAnsi="Arial" w:cs="Arial"/>
        </w:rPr>
        <w:t>Study Summary</w:t>
      </w:r>
      <w:bookmarkStart w:id="0" w:name="_Hlk172274352"/>
      <w:r>
        <w:rPr>
          <w:rFonts w:ascii="Arial" w:hAnsi="Arial" w:cs="Arial"/>
        </w:rPr>
        <w:tab/>
      </w:r>
      <w:bookmarkEnd w:id="0"/>
    </w:p>
    <w:p w14:paraId="7BB7EF8D" w14:textId="77777777" w:rsidR="00C30888" w:rsidRDefault="00C30888" w:rsidP="00C30888">
      <w:pPr>
        <w:pStyle w:val="ListParagraph"/>
        <w:numPr>
          <w:ilvl w:val="0"/>
          <w:numId w:val="23"/>
        </w:numPr>
        <w:tabs>
          <w:tab w:val="right" w:leader="dot" w:pos="8640"/>
        </w:tabs>
        <w:ind w:left="720" w:hanging="630"/>
        <w:rPr>
          <w:rFonts w:ascii="Arial" w:hAnsi="Arial" w:cs="Arial"/>
        </w:rPr>
      </w:pPr>
      <w:r>
        <w:rPr>
          <w:rFonts w:ascii="Arial" w:hAnsi="Arial" w:cs="Arial"/>
        </w:rPr>
        <w:t>Background and Rationale</w:t>
      </w:r>
      <w:r w:rsidRPr="003E21DB">
        <w:rPr>
          <w:rFonts w:ascii="Arial" w:hAnsi="Arial" w:cs="Arial"/>
        </w:rPr>
        <w:tab/>
      </w:r>
    </w:p>
    <w:p w14:paraId="5A6DEB95" w14:textId="77777777" w:rsidR="00C30888" w:rsidRDefault="00C30888" w:rsidP="00C30888">
      <w:pPr>
        <w:pStyle w:val="ListParagraph"/>
        <w:numPr>
          <w:ilvl w:val="0"/>
          <w:numId w:val="23"/>
        </w:numPr>
        <w:tabs>
          <w:tab w:val="right" w:leader="dot" w:pos="8640"/>
        </w:tabs>
        <w:ind w:left="720" w:hanging="630"/>
        <w:rPr>
          <w:rFonts w:ascii="Arial" w:hAnsi="Arial" w:cs="Arial"/>
        </w:rPr>
      </w:pPr>
      <w:r>
        <w:rPr>
          <w:rFonts w:ascii="Arial" w:hAnsi="Arial" w:cs="Arial"/>
        </w:rPr>
        <w:t>Methods and Procedures</w:t>
      </w:r>
      <w:r w:rsidRPr="003E21DB">
        <w:rPr>
          <w:rFonts w:ascii="Arial" w:hAnsi="Arial" w:cs="Arial"/>
        </w:rPr>
        <w:tab/>
      </w:r>
    </w:p>
    <w:p w14:paraId="45F39A9B" w14:textId="77777777" w:rsidR="00C30888" w:rsidRDefault="00C30888" w:rsidP="00C30888">
      <w:pPr>
        <w:pStyle w:val="ListParagraph"/>
        <w:numPr>
          <w:ilvl w:val="0"/>
          <w:numId w:val="23"/>
        </w:numPr>
        <w:tabs>
          <w:tab w:val="right" w:leader="dot" w:pos="8640"/>
        </w:tabs>
        <w:ind w:left="720" w:hanging="630"/>
        <w:rPr>
          <w:rFonts w:ascii="Arial" w:hAnsi="Arial" w:cs="Arial"/>
        </w:rPr>
      </w:pPr>
      <w:r>
        <w:rPr>
          <w:rFonts w:ascii="Arial" w:hAnsi="Arial" w:cs="Arial"/>
        </w:rPr>
        <w:t>Objectives</w:t>
      </w:r>
      <w:r w:rsidRPr="003E21DB">
        <w:rPr>
          <w:rFonts w:ascii="Arial" w:hAnsi="Arial" w:cs="Arial"/>
        </w:rPr>
        <w:tab/>
      </w:r>
    </w:p>
    <w:p w14:paraId="2D7F003B" w14:textId="77777777" w:rsidR="00C30888" w:rsidRDefault="00C30888" w:rsidP="00C30888">
      <w:pPr>
        <w:pStyle w:val="ListParagraph"/>
        <w:numPr>
          <w:ilvl w:val="0"/>
          <w:numId w:val="23"/>
        </w:numPr>
        <w:tabs>
          <w:tab w:val="right" w:leader="dot" w:pos="8640"/>
        </w:tabs>
        <w:ind w:left="720" w:hanging="630"/>
        <w:rPr>
          <w:rFonts w:ascii="Arial" w:hAnsi="Arial" w:cs="Arial"/>
        </w:rPr>
      </w:pPr>
      <w:r>
        <w:rPr>
          <w:rFonts w:ascii="Arial" w:hAnsi="Arial" w:cs="Arial"/>
        </w:rPr>
        <w:t>Endpoints</w:t>
      </w:r>
      <w:r w:rsidRPr="003E21DB">
        <w:rPr>
          <w:rFonts w:ascii="Arial" w:hAnsi="Arial" w:cs="Arial"/>
        </w:rPr>
        <w:tab/>
      </w:r>
    </w:p>
    <w:p w14:paraId="7C389BB1" w14:textId="77777777" w:rsidR="00C30888" w:rsidRDefault="00C30888" w:rsidP="00C30888">
      <w:pPr>
        <w:pStyle w:val="ListParagraph"/>
        <w:numPr>
          <w:ilvl w:val="0"/>
          <w:numId w:val="23"/>
        </w:numPr>
        <w:tabs>
          <w:tab w:val="right" w:leader="dot" w:pos="8640"/>
        </w:tabs>
        <w:ind w:left="720" w:hanging="630"/>
        <w:rPr>
          <w:rFonts w:ascii="Arial" w:hAnsi="Arial" w:cs="Arial"/>
        </w:rPr>
      </w:pPr>
      <w:r>
        <w:rPr>
          <w:rFonts w:ascii="Arial" w:hAnsi="Arial" w:cs="Arial"/>
        </w:rPr>
        <w:t>Study Population</w:t>
      </w:r>
      <w:r w:rsidRPr="003E21DB">
        <w:rPr>
          <w:rFonts w:ascii="Arial" w:hAnsi="Arial" w:cs="Arial"/>
        </w:rPr>
        <w:tab/>
      </w:r>
    </w:p>
    <w:p w14:paraId="22B9C159" w14:textId="77777777" w:rsidR="00C30888" w:rsidRDefault="00C30888" w:rsidP="00C30888">
      <w:pPr>
        <w:pStyle w:val="ListParagraph"/>
        <w:numPr>
          <w:ilvl w:val="0"/>
          <w:numId w:val="23"/>
        </w:numPr>
        <w:tabs>
          <w:tab w:val="right" w:leader="dot" w:pos="8640"/>
        </w:tabs>
        <w:ind w:left="720" w:hanging="630"/>
        <w:rPr>
          <w:rFonts w:ascii="Arial" w:hAnsi="Arial" w:cs="Arial"/>
        </w:rPr>
      </w:pPr>
      <w:r>
        <w:rPr>
          <w:rFonts w:ascii="Arial" w:hAnsi="Arial" w:cs="Arial"/>
        </w:rPr>
        <w:t>Number of Subjects</w:t>
      </w:r>
      <w:r w:rsidRPr="003E21DB">
        <w:rPr>
          <w:rFonts w:ascii="Arial" w:hAnsi="Arial" w:cs="Arial"/>
        </w:rPr>
        <w:tab/>
      </w:r>
    </w:p>
    <w:p w14:paraId="4B3B4A79" w14:textId="77777777" w:rsidR="00C30888" w:rsidRDefault="00C30888" w:rsidP="00C30888">
      <w:pPr>
        <w:pStyle w:val="ListParagraph"/>
        <w:numPr>
          <w:ilvl w:val="0"/>
          <w:numId w:val="23"/>
        </w:numPr>
        <w:tabs>
          <w:tab w:val="right" w:leader="dot" w:pos="8640"/>
        </w:tabs>
        <w:ind w:left="720" w:hanging="630"/>
        <w:rPr>
          <w:rFonts w:ascii="Arial" w:hAnsi="Arial" w:cs="Arial"/>
        </w:rPr>
      </w:pPr>
      <w:r>
        <w:rPr>
          <w:rFonts w:ascii="Arial" w:hAnsi="Arial" w:cs="Arial"/>
        </w:rPr>
        <w:t>Setting</w:t>
      </w:r>
      <w:r w:rsidRPr="003E21DB">
        <w:rPr>
          <w:rFonts w:ascii="Arial" w:hAnsi="Arial" w:cs="Arial"/>
        </w:rPr>
        <w:tab/>
      </w:r>
    </w:p>
    <w:p w14:paraId="3CA4E750" w14:textId="77777777" w:rsidR="00C30888" w:rsidRDefault="00C30888" w:rsidP="00C30888">
      <w:pPr>
        <w:pStyle w:val="ListParagraph"/>
        <w:numPr>
          <w:ilvl w:val="0"/>
          <w:numId w:val="23"/>
        </w:numPr>
        <w:tabs>
          <w:tab w:val="right" w:leader="dot" w:pos="8640"/>
        </w:tabs>
        <w:ind w:left="720" w:hanging="630"/>
        <w:rPr>
          <w:rFonts w:ascii="Arial" w:hAnsi="Arial" w:cs="Arial"/>
        </w:rPr>
      </w:pPr>
      <w:r>
        <w:rPr>
          <w:rFonts w:ascii="Arial" w:hAnsi="Arial" w:cs="Arial"/>
        </w:rPr>
        <w:t>Study Timeline</w:t>
      </w:r>
      <w:r w:rsidRPr="003E21DB">
        <w:rPr>
          <w:rFonts w:ascii="Arial" w:hAnsi="Arial" w:cs="Arial"/>
        </w:rPr>
        <w:tab/>
      </w:r>
    </w:p>
    <w:p w14:paraId="1D4ABC5C" w14:textId="77777777" w:rsidR="00C30888" w:rsidRDefault="00C30888" w:rsidP="00C30888">
      <w:pPr>
        <w:pStyle w:val="ListParagraph"/>
        <w:numPr>
          <w:ilvl w:val="0"/>
          <w:numId w:val="23"/>
        </w:numPr>
        <w:tabs>
          <w:tab w:val="right" w:leader="dot" w:pos="8640"/>
        </w:tabs>
        <w:ind w:left="720" w:hanging="630"/>
        <w:rPr>
          <w:rFonts w:ascii="Arial" w:hAnsi="Arial" w:cs="Arial"/>
        </w:rPr>
      </w:pPr>
      <w:r>
        <w:rPr>
          <w:rFonts w:ascii="Arial" w:hAnsi="Arial" w:cs="Arial"/>
        </w:rPr>
        <w:t>Data Sources</w:t>
      </w:r>
      <w:r w:rsidRPr="003E21DB">
        <w:rPr>
          <w:rFonts w:ascii="Arial" w:hAnsi="Arial" w:cs="Arial"/>
        </w:rPr>
        <w:tab/>
      </w:r>
    </w:p>
    <w:p w14:paraId="5728D629" w14:textId="77777777" w:rsidR="00C30888" w:rsidRDefault="00C30888" w:rsidP="00C30888">
      <w:pPr>
        <w:pStyle w:val="ListParagraph"/>
        <w:numPr>
          <w:ilvl w:val="0"/>
          <w:numId w:val="23"/>
        </w:numPr>
        <w:tabs>
          <w:tab w:val="right" w:leader="dot" w:pos="8640"/>
        </w:tabs>
        <w:ind w:left="720" w:hanging="630"/>
        <w:rPr>
          <w:rFonts w:ascii="Arial" w:hAnsi="Arial" w:cs="Arial"/>
        </w:rPr>
      </w:pPr>
      <w:r>
        <w:rPr>
          <w:rFonts w:ascii="Arial" w:hAnsi="Arial" w:cs="Arial"/>
        </w:rPr>
        <w:t>Data Collection</w:t>
      </w:r>
      <w:r w:rsidRPr="003E21DB">
        <w:rPr>
          <w:rFonts w:ascii="Arial" w:hAnsi="Arial" w:cs="Arial"/>
        </w:rPr>
        <w:tab/>
      </w:r>
    </w:p>
    <w:p w14:paraId="54ACBA56" w14:textId="77777777" w:rsidR="00C30888" w:rsidRDefault="00C30888" w:rsidP="00C30888">
      <w:pPr>
        <w:pStyle w:val="ListParagraph"/>
        <w:numPr>
          <w:ilvl w:val="0"/>
          <w:numId w:val="23"/>
        </w:numPr>
        <w:tabs>
          <w:tab w:val="right" w:leader="dot" w:pos="8640"/>
        </w:tabs>
        <w:ind w:left="720" w:hanging="630"/>
        <w:rPr>
          <w:rFonts w:ascii="Arial" w:hAnsi="Arial" w:cs="Arial"/>
        </w:rPr>
      </w:pPr>
      <w:r>
        <w:rPr>
          <w:rFonts w:ascii="Arial" w:hAnsi="Arial" w:cs="Arial"/>
        </w:rPr>
        <w:t>Potential Benefits</w:t>
      </w:r>
      <w:r w:rsidRPr="003E21DB">
        <w:rPr>
          <w:rFonts w:ascii="Arial" w:hAnsi="Arial" w:cs="Arial"/>
        </w:rPr>
        <w:tab/>
      </w:r>
    </w:p>
    <w:p w14:paraId="01754E1C" w14:textId="77777777" w:rsidR="00C30888" w:rsidRDefault="00C30888" w:rsidP="00C30888">
      <w:pPr>
        <w:pStyle w:val="ListParagraph"/>
        <w:numPr>
          <w:ilvl w:val="0"/>
          <w:numId w:val="23"/>
        </w:numPr>
        <w:tabs>
          <w:tab w:val="right" w:leader="dot" w:pos="8640"/>
        </w:tabs>
        <w:ind w:left="720" w:hanging="630"/>
        <w:rPr>
          <w:rFonts w:ascii="Arial" w:hAnsi="Arial" w:cs="Arial"/>
        </w:rPr>
      </w:pPr>
      <w:r>
        <w:rPr>
          <w:rFonts w:ascii="Arial" w:hAnsi="Arial" w:cs="Arial"/>
        </w:rPr>
        <w:t>Risks to Subjects</w:t>
      </w:r>
      <w:r w:rsidRPr="003E21DB">
        <w:rPr>
          <w:rFonts w:ascii="Arial" w:hAnsi="Arial" w:cs="Arial"/>
        </w:rPr>
        <w:tab/>
      </w:r>
    </w:p>
    <w:p w14:paraId="0C424BFC" w14:textId="77777777" w:rsidR="00C30888" w:rsidRDefault="00C30888" w:rsidP="00C30888">
      <w:pPr>
        <w:pStyle w:val="ListParagraph"/>
        <w:numPr>
          <w:ilvl w:val="0"/>
          <w:numId w:val="23"/>
        </w:numPr>
        <w:tabs>
          <w:tab w:val="right" w:leader="dot" w:pos="8640"/>
        </w:tabs>
        <w:ind w:left="720" w:hanging="630"/>
        <w:rPr>
          <w:rFonts w:ascii="Arial" w:hAnsi="Arial" w:cs="Arial"/>
        </w:rPr>
      </w:pPr>
      <w:r>
        <w:rPr>
          <w:rFonts w:ascii="Arial" w:hAnsi="Arial" w:cs="Arial"/>
        </w:rPr>
        <w:t>Provisions to Protect the Privacy Interests of Subjects</w:t>
      </w:r>
      <w:r w:rsidRPr="003E21DB">
        <w:rPr>
          <w:rFonts w:ascii="Arial" w:hAnsi="Arial" w:cs="Arial"/>
        </w:rPr>
        <w:tab/>
      </w:r>
    </w:p>
    <w:p w14:paraId="6669C4C8" w14:textId="77777777" w:rsidR="00C30888" w:rsidRDefault="00C30888" w:rsidP="00C30888">
      <w:pPr>
        <w:pStyle w:val="ListParagraph"/>
        <w:numPr>
          <w:ilvl w:val="0"/>
          <w:numId w:val="23"/>
        </w:numPr>
        <w:tabs>
          <w:tab w:val="right" w:leader="dot" w:pos="8640"/>
        </w:tabs>
        <w:ind w:left="720" w:hanging="630"/>
        <w:rPr>
          <w:rFonts w:ascii="Arial" w:hAnsi="Arial" w:cs="Arial"/>
        </w:rPr>
      </w:pPr>
      <w:r>
        <w:rPr>
          <w:rFonts w:ascii="Arial" w:hAnsi="Arial" w:cs="Arial"/>
        </w:rPr>
        <w:t>Consent Process</w:t>
      </w:r>
      <w:r w:rsidRPr="003E21DB">
        <w:rPr>
          <w:rFonts w:ascii="Arial" w:hAnsi="Arial" w:cs="Arial"/>
        </w:rPr>
        <w:tab/>
      </w:r>
    </w:p>
    <w:p w14:paraId="02AF27E1" w14:textId="77777777" w:rsidR="00C30888" w:rsidRDefault="00C30888" w:rsidP="00C30888">
      <w:pPr>
        <w:pStyle w:val="ListParagraph"/>
        <w:numPr>
          <w:ilvl w:val="0"/>
          <w:numId w:val="23"/>
        </w:numPr>
        <w:tabs>
          <w:tab w:val="right" w:leader="dot" w:pos="8640"/>
        </w:tabs>
        <w:ind w:left="720" w:hanging="630"/>
        <w:rPr>
          <w:rFonts w:ascii="Arial" w:hAnsi="Arial" w:cs="Arial"/>
        </w:rPr>
      </w:pPr>
      <w:r>
        <w:rPr>
          <w:rFonts w:ascii="Arial" w:hAnsi="Arial" w:cs="Arial"/>
        </w:rPr>
        <w:t>Data Management, Security and Confidentiality</w:t>
      </w:r>
      <w:r w:rsidRPr="003E21DB">
        <w:rPr>
          <w:rFonts w:ascii="Arial" w:hAnsi="Arial" w:cs="Arial"/>
        </w:rPr>
        <w:tab/>
      </w:r>
    </w:p>
    <w:p w14:paraId="14999E3C" w14:textId="77777777" w:rsidR="00C30888" w:rsidRDefault="00C30888" w:rsidP="00C30888">
      <w:pPr>
        <w:pStyle w:val="ListParagraph"/>
        <w:numPr>
          <w:ilvl w:val="0"/>
          <w:numId w:val="23"/>
        </w:numPr>
        <w:tabs>
          <w:tab w:val="right" w:leader="dot" w:pos="8640"/>
        </w:tabs>
        <w:ind w:left="720" w:hanging="630"/>
        <w:rPr>
          <w:rFonts w:ascii="Arial" w:hAnsi="Arial" w:cs="Arial"/>
        </w:rPr>
      </w:pPr>
      <w:r>
        <w:rPr>
          <w:rFonts w:ascii="Arial" w:hAnsi="Arial" w:cs="Arial"/>
        </w:rPr>
        <w:t>Data Storage for Future Research</w:t>
      </w:r>
      <w:r w:rsidRPr="003E21DB">
        <w:rPr>
          <w:rFonts w:ascii="Arial" w:hAnsi="Arial" w:cs="Arial"/>
        </w:rPr>
        <w:tab/>
      </w:r>
    </w:p>
    <w:p w14:paraId="64581FD1" w14:textId="77777777" w:rsidR="00C30888" w:rsidRDefault="00C30888" w:rsidP="00C30888">
      <w:pPr>
        <w:pStyle w:val="ListParagraph"/>
        <w:numPr>
          <w:ilvl w:val="0"/>
          <w:numId w:val="23"/>
        </w:numPr>
        <w:tabs>
          <w:tab w:val="right" w:leader="dot" w:pos="8640"/>
        </w:tabs>
        <w:ind w:left="720" w:hanging="630"/>
        <w:rPr>
          <w:rFonts w:ascii="Arial" w:hAnsi="Arial" w:cs="Arial"/>
        </w:rPr>
      </w:pPr>
      <w:r>
        <w:rPr>
          <w:rFonts w:ascii="Arial" w:hAnsi="Arial" w:cs="Arial"/>
        </w:rPr>
        <w:t>Statistical Procedures</w:t>
      </w:r>
      <w:r w:rsidRPr="003E21DB">
        <w:rPr>
          <w:rFonts w:ascii="Arial" w:hAnsi="Arial" w:cs="Arial"/>
        </w:rPr>
        <w:tab/>
      </w:r>
    </w:p>
    <w:p w14:paraId="01808F2B" w14:textId="2A53E7B2" w:rsidR="00C30888" w:rsidRDefault="00C30888" w:rsidP="00C30888">
      <w:pPr>
        <w:pStyle w:val="ListParagraph"/>
        <w:numPr>
          <w:ilvl w:val="0"/>
          <w:numId w:val="23"/>
        </w:numPr>
        <w:tabs>
          <w:tab w:val="right" w:leader="dot" w:pos="8640"/>
        </w:tabs>
        <w:ind w:left="720" w:hanging="630"/>
        <w:rPr>
          <w:rFonts w:ascii="Arial" w:hAnsi="Arial" w:cs="Arial"/>
        </w:rPr>
      </w:pPr>
      <w:r>
        <w:rPr>
          <w:rFonts w:ascii="Arial" w:hAnsi="Arial" w:cs="Arial"/>
        </w:rPr>
        <w:t xml:space="preserve">Publications </w:t>
      </w:r>
      <w:r w:rsidRPr="003E21DB">
        <w:rPr>
          <w:rFonts w:ascii="Arial" w:hAnsi="Arial" w:cs="Arial"/>
        </w:rPr>
        <w:tab/>
      </w:r>
    </w:p>
    <w:p w14:paraId="23C9725D" w14:textId="5A4190C3" w:rsidR="00C30888" w:rsidRDefault="00C30888" w:rsidP="00C30888">
      <w:pPr>
        <w:pStyle w:val="ListParagraph"/>
        <w:numPr>
          <w:ilvl w:val="0"/>
          <w:numId w:val="23"/>
        </w:numPr>
        <w:tabs>
          <w:tab w:val="right" w:leader="dot" w:pos="8640"/>
        </w:tabs>
        <w:ind w:left="720" w:hanging="630"/>
        <w:rPr>
          <w:rFonts w:ascii="Arial" w:hAnsi="Arial" w:cs="Arial"/>
        </w:rPr>
      </w:pPr>
      <w:r>
        <w:rPr>
          <w:rFonts w:ascii="Arial" w:hAnsi="Arial" w:cs="Arial"/>
        </w:rPr>
        <w:t>References</w:t>
      </w:r>
      <w:r w:rsidRPr="003E21DB">
        <w:rPr>
          <w:rFonts w:ascii="Arial" w:hAnsi="Arial" w:cs="Arial"/>
        </w:rPr>
        <w:tab/>
      </w:r>
    </w:p>
    <w:p w14:paraId="7AC4F881" w14:textId="7870E409" w:rsidR="009D369F" w:rsidRPr="00F91501" w:rsidRDefault="001A237F" w:rsidP="00C30888">
      <w:pPr>
        <w:autoSpaceDE/>
        <w:autoSpaceDN/>
        <w:adjustRightInd/>
        <w:rPr>
          <w:rFonts w:eastAsiaTheme="minorEastAsia"/>
          <w:noProof/>
          <w:sz w:val="22"/>
          <w:szCs w:val="22"/>
        </w:rPr>
      </w:pPr>
      <w:r w:rsidRPr="00F91501">
        <w:rPr>
          <w:rFonts w:ascii="Arial" w:hAnsi="Arial" w:cs="Arial"/>
          <w:i/>
        </w:rPr>
        <w:br w:type="page"/>
      </w:r>
    </w:p>
    <w:p w14:paraId="6F612910" w14:textId="26B9A71A" w:rsidR="001A237F" w:rsidRPr="00F91501" w:rsidRDefault="00BF0674" w:rsidP="008B4618">
      <w:pPr>
        <w:pStyle w:val="Heading1"/>
        <w:numPr>
          <w:ilvl w:val="0"/>
          <w:numId w:val="0"/>
        </w:numPr>
        <w:ind w:left="720" w:hanging="720"/>
        <w:rPr>
          <w:rFonts w:ascii="Arial" w:hAnsi="Arial" w:cs="Arial"/>
        </w:rPr>
      </w:pPr>
      <w:bookmarkStart w:id="1" w:name="_Toc18067158"/>
      <w:r>
        <w:rPr>
          <w:rFonts w:ascii="Arial" w:hAnsi="Arial" w:cs="Arial"/>
        </w:rPr>
        <w:lastRenderedPageBreak/>
        <w:t xml:space="preserve">1.0 </w:t>
      </w:r>
      <w:r w:rsidR="001A237F" w:rsidRPr="00F91501">
        <w:rPr>
          <w:rFonts w:ascii="Arial" w:hAnsi="Arial" w:cs="Arial"/>
        </w:rPr>
        <w:t>Study Summary</w:t>
      </w:r>
      <w:bookmarkEnd w:id="1"/>
      <w:r w:rsidR="001A237F" w:rsidRPr="00F91501">
        <w:rPr>
          <w:rFonts w:ascii="Arial" w:hAnsi="Arial" w:cs="Arial"/>
        </w:rPr>
        <w:t xml:space="preserve"> </w:t>
      </w:r>
    </w:p>
    <w:p w14:paraId="7D714F48" w14:textId="068F8182" w:rsidR="001A237F" w:rsidRDefault="001A237F" w:rsidP="008B4618">
      <w:pPr>
        <w:rPr>
          <w:rFonts w:ascii="Arial" w:hAnsi="Arial" w:cs="Arial"/>
          <w:i/>
        </w:rPr>
      </w:pPr>
      <w:r w:rsidRPr="00F91501">
        <w:rPr>
          <w:rFonts w:ascii="Arial" w:hAnsi="Arial" w:cs="Arial"/>
          <w:i/>
        </w:rPr>
        <w:t xml:space="preserve">Please provide a </w:t>
      </w:r>
      <w:r w:rsidRPr="00F91501">
        <w:rPr>
          <w:rFonts w:ascii="Arial" w:hAnsi="Arial" w:cs="Arial"/>
          <w:i/>
          <w:u w:val="single"/>
        </w:rPr>
        <w:t>brief</w:t>
      </w:r>
      <w:r w:rsidRPr="00F91501">
        <w:rPr>
          <w:rFonts w:ascii="Arial" w:hAnsi="Arial" w:cs="Arial"/>
          <w:i/>
        </w:rPr>
        <w:t xml:space="preserve"> summary of the study in the table below. A complete description of the study with detailed information should be provided in the body of the protocol. For sections not applicable to the study, mark them as N/A.</w:t>
      </w:r>
    </w:p>
    <w:p w14:paraId="4A67FE4A" w14:textId="77777777" w:rsidR="00E60BBA" w:rsidRPr="00F91501" w:rsidRDefault="00E60BBA" w:rsidP="001A237F">
      <w:pPr>
        <w:ind w:left="630"/>
        <w:rPr>
          <w:rFonts w:ascii="Arial" w:hAnsi="Arial" w:cs="Arial"/>
          <w:i/>
        </w:rPr>
      </w:pPr>
    </w:p>
    <w:tbl>
      <w:tblPr>
        <w:tblW w:w="863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5"/>
        <w:gridCol w:w="6115"/>
      </w:tblGrid>
      <w:tr w:rsidR="001A237F" w:rsidRPr="00F91501" w14:paraId="0C4B8E2F" w14:textId="77777777" w:rsidTr="00777112">
        <w:tc>
          <w:tcPr>
            <w:tcW w:w="2515" w:type="dxa"/>
          </w:tcPr>
          <w:p w14:paraId="7EFB82C0" w14:textId="77777777" w:rsidR="001A237F" w:rsidRPr="00F91501" w:rsidRDefault="001A237F" w:rsidP="00777112">
            <w:pPr>
              <w:rPr>
                <w:rFonts w:ascii="Arial" w:hAnsi="Arial" w:cs="Arial"/>
              </w:rPr>
            </w:pPr>
            <w:r w:rsidRPr="00F91501">
              <w:rPr>
                <w:rFonts w:ascii="Arial" w:hAnsi="Arial" w:cs="Arial"/>
                <w:b/>
              </w:rPr>
              <w:t>Study Title</w:t>
            </w:r>
          </w:p>
        </w:tc>
        <w:tc>
          <w:tcPr>
            <w:tcW w:w="6115" w:type="dxa"/>
          </w:tcPr>
          <w:p w14:paraId="11D3FADC" w14:textId="77777777" w:rsidR="001A237F" w:rsidRPr="00F91501" w:rsidRDefault="001A237F" w:rsidP="00777112">
            <w:pPr>
              <w:rPr>
                <w:rFonts w:ascii="Arial" w:hAnsi="Arial" w:cs="Arial"/>
              </w:rPr>
            </w:pPr>
          </w:p>
        </w:tc>
      </w:tr>
      <w:tr w:rsidR="001A237F" w:rsidRPr="00F91501" w14:paraId="13768C04" w14:textId="77777777" w:rsidTr="00777112">
        <w:tc>
          <w:tcPr>
            <w:tcW w:w="2515" w:type="dxa"/>
          </w:tcPr>
          <w:p w14:paraId="499A66C2" w14:textId="77777777" w:rsidR="001A237F" w:rsidRPr="00F91501" w:rsidRDefault="001A237F" w:rsidP="00777112">
            <w:pPr>
              <w:rPr>
                <w:rFonts w:ascii="Arial" w:hAnsi="Arial" w:cs="Arial"/>
              </w:rPr>
            </w:pPr>
            <w:r w:rsidRPr="00F91501">
              <w:rPr>
                <w:rFonts w:ascii="Arial" w:hAnsi="Arial" w:cs="Arial"/>
                <w:b/>
              </w:rPr>
              <w:t>Study Design</w:t>
            </w:r>
          </w:p>
        </w:tc>
        <w:tc>
          <w:tcPr>
            <w:tcW w:w="6115" w:type="dxa"/>
          </w:tcPr>
          <w:p w14:paraId="4364F778" w14:textId="223257BF" w:rsidR="001A237F" w:rsidRPr="00DC037B" w:rsidRDefault="00C4023E" w:rsidP="00777112">
            <w:pPr>
              <w:rPr>
                <w:rFonts w:ascii="Arial" w:hAnsi="Arial" w:cs="Arial"/>
                <w:i/>
                <w:iCs/>
              </w:rPr>
            </w:pPr>
            <w:proofErr w:type="gramStart"/>
            <w:r>
              <w:rPr>
                <w:rFonts w:ascii="Arial" w:hAnsi="Arial" w:cs="Arial"/>
                <w:i/>
                <w:iCs/>
                <w:shd w:val="clear" w:color="auto" w:fill="FFFFFF"/>
              </w:rPr>
              <w:t>Example :</w:t>
            </w:r>
            <w:proofErr w:type="gramEnd"/>
            <w:r>
              <w:rPr>
                <w:rFonts w:ascii="Arial" w:hAnsi="Arial" w:cs="Arial"/>
                <w:i/>
                <w:iCs/>
                <w:shd w:val="clear" w:color="auto" w:fill="FFFFFF"/>
              </w:rPr>
              <w:t xml:space="preserve"> descriptive, </w:t>
            </w:r>
            <w:r w:rsidR="00795263" w:rsidRPr="00DC037B">
              <w:rPr>
                <w:rFonts w:ascii="Arial" w:hAnsi="Arial" w:cs="Arial"/>
                <w:i/>
                <w:iCs/>
                <w:shd w:val="clear" w:color="auto" w:fill="FFFFFF"/>
              </w:rPr>
              <w:t>case series,  case control</w:t>
            </w:r>
            <w:r>
              <w:rPr>
                <w:rFonts w:ascii="Arial" w:hAnsi="Arial" w:cs="Arial"/>
                <w:i/>
                <w:iCs/>
                <w:shd w:val="clear" w:color="auto" w:fill="FFFFFF"/>
              </w:rPr>
              <w:t xml:space="preserve">, </w:t>
            </w:r>
            <w:r w:rsidR="00795263" w:rsidRPr="00DC037B">
              <w:rPr>
                <w:rFonts w:ascii="Arial" w:hAnsi="Arial" w:cs="Arial"/>
                <w:i/>
                <w:iCs/>
                <w:shd w:val="clear" w:color="auto" w:fill="FFFFFF"/>
              </w:rPr>
              <w:t xml:space="preserve"> cohort study, or cross-sectional study. </w:t>
            </w:r>
          </w:p>
        </w:tc>
      </w:tr>
      <w:tr w:rsidR="001A237F" w:rsidRPr="00F91501" w14:paraId="553B49CE" w14:textId="77777777" w:rsidTr="00777112">
        <w:tc>
          <w:tcPr>
            <w:tcW w:w="2515" w:type="dxa"/>
          </w:tcPr>
          <w:p w14:paraId="45E62BA0" w14:textId="77777777" w:rsidR="001A237F" w:rsidRPr="00F91501" w:rsidRDefault="001A237F" w:rsidP="00777112">
            <w:pPr>
              <w:rPr>
                <w:rFonts w:ascii="Arial" w:hAnsi="Arial" w:cs="Arial"/>
              </w:rPr>
            </w:pPr>
            <w:r w:rsidRPr="00F91501">
              <w:rPr>
                <w:rFonts w:ascii="Arial" w:hAnsi="Arial" w:cs="Arial"/>
                <w:b/>
              </w:rPr>
              <w:t>Primary Objective</w:t>
            </w:r>
          </w:p>
        </w:tc>
        <w:tc>
          <w:tcPr>
            <w:tcW w:w="6115" w:type="dxa"/>
          </w:tcPr>
          <w:p w14:paraId="2A247F7B" w14:textId="6A23240E" w:rsidR="001A237F" w:rsidRPr="004E1B40" w:rsidRDefault="00160EFE" w:rsidP="00777112">
            <w:pPr>
              <w:rPr>
                <w:rFonts w:ascii="Arial" w:hAnsi="Arial" w:cs="Arial"/>
                <w:i/>
                <w:iCs/>
              </w:rPr>
            </w:pPr>
            <w:r w:rsidRPr="004E1B40">
              <w:rPr>
                <w:rFonts w:ascii="Arial" w:hAnsi="Arial" w:cs="Arial"/>
                <w:i/>
                <w:iCs/>
              </w:rPr>
              <w:t>Th</w:t>
            </w:r>
            <w:r w:rsidR="004E1B40">
              <w:rPr>
                <w:rFonts w:ascii="Arial" w:hAnsi="Arial" w:cs="Arial"/>
                <w:i/>
                <w:iCs/>
              </w:rPr>
              <w:t>is is the</w:t>
            </w:r>
            <w:r w:rsidRPr="004E1B40">
              <w:rPr>
                <w:rFonts w:ascii="Arial" w:hAnsi="Arial" w:cs="Arial"/>
                <w:i/>
                <w:iCs/>
              </w:rPr>
              <w:t xml:space="preserve"> main purpose of performing this study</w:t>
            </w:r>
            <w:r w:rsidR="004E1B40" w:rsidRPr="004E1B40">
              <w:rPr>
                <w:rFonts w:ascii="Arial" w:hAnsi="Arial" w:cs="Arial"/>
                <w:i/>
                <w:iCs/>
              </w:rPr>
              <w:t xml:space="preserve">, </w:t>
            </w:r>
            <w:r w:rsidRPr="004E1B40">
              <w:rPr>
                <w:rFonts w:ascii="Arial" w:hAnsi="Arial" w:cs="Arial"/>
                <w:i/>
                <w:iCs/>
              </w:rPr>
              <w:t>focused on one question</w:t>
            </w:r>
            <w:r w:rsidR="004E1B40" w:rsidRPr="004E1B40">
              <w:rPr>
                <w:rFonts w:ascii="Arial" w:hAnsi="Arial" w:cs="Arial"/>
                <w:i/>
                <w:iCs/>
              </w:rPr>
              <w:t xml:space="preserve"> and </w:t>
            </w:r>
            <w:r w:rsidR="006960AC">
              <w:rPr>
                <w:rFonts w:ascii="Arial" w:hAnsi="Arial" w:cs="Arial"/>
                <w:i/>
                <w:iCs/>
              </w:rPr>
              <w:t xml:space="preserve">is </w:t>
            </w:r>
            <w:r w:rsidR="004E1B40" w:rsidRPr="004E1B40">
              <w:rPr>
                <w:rFonts w:ascii="Arial" w:hAnsi="Arial" w:cs="Arial"/>
                <w:i/>
                <w:iCs/>
              </w:rPr>
              <w:t xml:space="preserve">used to determine the sample size. </w:t>
            </w:r>
          </w:p>
        </w:tc>
      </w:tr>
      <w:tr w:rsidR="001A237F" w:rsidRPr="00F91501" w14:paraId="07A409FA" w14:textId="77777777" w:rsidTr="00777112">
        <w:tc>
          <w:tcPr>
            <w:tcW w:w="2515" w:type="dxa"/>
          </w:tcPr>
          <w:p w14:paraId="5E8B3F8C" w14:textId="77777777" w:rsidR="001A237F" w:rsidRPr="00F91501" w:rsidRDefault="001A237F" w:rsidP="00777112">
            <w:pPr>
              <w:rPr>
                <w:rFonts w:ascii="Arial" w:hAnsi="Arial" w:cs="Arial"/>
              </w:rPr>
            </w:pPr>
            <w:r w:rsidRPr="00F91501">
              <w:rPr>
                <w:rFonts w:ascii="Arial" w:hAnsi="Arial" w:cs="Arial"/>
                <w:b/>
              </w:rPr>
              <w:t>Secondary Objective(s)</w:t>
            </w:r>
          </w:p>
        </w:tc>
        <w:tc>
          <w:tcPr>
            <w:tcW w:w="6115" w:type="dxa"/>
          </w:tcPr>
          <w:p w14:paraId="1F11C44A" w14:textId="77777777" w:rsidR="001A237F" w:rsidRPr="00F91501" w:rsidRDefault="001A237F" w:rsidP="00777112">
            <w:pPr>
              <w:rPr>
                <w:rFonts w:ascii="Arial" w:hAnsi="Arial" w:cs="Arial"/>
              </w:rPr>
            </w:pPr>
          </w:p>
        </w:tc>
      </w:tr>
      <w:tr w:rsidR="001A237F" w:rsidRPr="00F91501" w14:paraId="1021A2D4" w14:textId="77777777" w:rsidTr="00777112">
        <w:tc>
          <w:tcPr>
            <w:tcW w:w="2515" w:type="dxa"/>
          </w:tcPr>
          <w:p w14:paraId="3B1F6D0D" w14:textId="77777777" w:rsidR="001A237F" w:rsidRPr="00F91501" w:rsidRDefault="001A237F" w:rsidP="00777112">
            <w:pPr>
              <w:rPr>
                <w:rFonts w:ascii="Arial" w:hAnsi="Arial" w:cs="Arial"/>
              </w:rPr>
            </w:pPr>
            <w:r w:rsidRPr="00F91501">
              <w:rPr>
                <w:rFonts w:ascii="Arial" w:hAnsi="Arial" w:cs="Arial"/>
                <w:b/>
              </w:rPr>
              <w:t>Study Population</w:t>
            </w:r>
          </w:p>
        </w:tc>
        <w:tc>
          <w:tcPr>
            <w:tcW w:w="6115" w:type="dxa"/>
          </w:tcPr>
          <w:p w14:paraId="3FA74C29" w14:textId="305EB8D3" w:rsidR="001A237F" w:rsidRPr="00A21733" w:rsidRDefault="00A21733" w:rsidP="00777112">
            <w:pPr>
              <w:rPr>
                <w:rFonts w:ascii="Arial" w:hAnsi="Arial" w:cs="Arial"/>
                <w:i/>
                <w:iCs/>
              </w:rPr>
            </w:pPr>
            <w:r w:rsidRPr="00A21733">
              <w:rPr>
                <w:rFonts w:ascii="Arial" w:hAnsi="Arial" w:cs="Arial"/>
                <w:i/>
                <w:iCs/>
              </w:rPr>
              <w:t xml:space="preserve">Provide a brief description such as health status, gender, age, etc. </w:t>
            </w:r>
          </w:p>
        </w:tc>
      </w:tr>
      <w:tr w:rsidR="001A237F" w:rsidRPr="00F91501" w14:paraId="24DDF73F" w14:textId="77777777" w:rsidTr="00777112">
        <w:tc>
          <w:tcPr>
            <w:tcW w:w="2515" w:type="dxa"/>
          </w:tcPr>
          <w:p w14:paraId="75706200" w14:textId="77777777" w:rsidR="001A237F" w:rsidRPr="00F91501" w:rsidRDefault="001A237F" w:rsidP="00777112">
            <w:pPr>
              <w:rPr>
                <w:rFonts w:ascii="Arial" w:hAnsi="Arial" w:cs="Arial"/>
              </w:rPr>
            </w:pPr>
            <w:r w:rsidRPr="00F91501">
              <w:rPr>
                <w:rFonts w:ascii="Arial" w:hAnsi="Arial" w:cs="Arial"/>
                <w:b/>
              </w:rPr>
              <w:t>Sample Size</w:t>
            </w:r>
          </w:p>
        </w:tc>
        <w:tc>
          <w:tcPr>
            <w:tcW w:w="6115" w:type="dxa"/>
          </w:tcPr>
          <w:p w14:paraId="736C82AC" w14:textId="77777777" w:rsidR="001A237F" w:rsidRPr="00F91501" w:rsidRDefault="001A237F" w:rsidP="00777112">
            <w:pPr>
              <w:rPr>
                <w:rFonts w:ascii="Arial" w:hAnsi="Arial" w:cs="Arial"/>
              </w:rPr>
            </w:pPr>
          </w:p>
        </w:tc>
      </w:tr>
      <w:tr w:rsidR="001A237F" w:rsidRPr="00F91501" w14:paraId="1ED3AF62" w14:textId="77777777" w:rsidTr="00777112">
        <w:tc>
          <w:tcPr>
            <w:tcW w:w="2515" w:type="dxa"/>
          </w:tcPr>
          <w:p w14:paraId="726301FA" w14:textId="77777777" w:rsidR="001A237F" w:rsidRPr="00F91501" w:rsidRDefault="001A237F" w:rsidP="00777112">
            <w:pPr>
              <w:rPr>
                <w:rFonts w:ascii="Arial" w:hAnsi="Arial" w:cs="Arial"/>
                <w:b/>
              </w:rPr>
            </w:pPr>
            <w:r w:rsidRPr="00F91501">
              <w:rPr>
                <w:rFonts w:ascii="Arial" w:hAnsi="Arial" w:cs="Arial"/>
                <w:b/>
              </w:rPr>
              <w:t xml:space="preserve">Study Specific Abbreviations/ Definitions </w:t>
            </w:r>
          </w:p>
        </w:tc>
        <w:tc>
          <w:tcPr>
            <w:tcW w:w="6115" w:type="dxa"/>
          </w:tcPr>
          <w:p w14:paraId="5B4FC8B5" w14:textId="77777777" w:rsidR="001A237F" w:rsidRPr="00F91501" w:rsidDel="008A5103" w:rsidRDefault="001A237F" w:rsidP="00777112">
            <w:pPr>
              <w:rPr>
                <w:rFonts w:ascii="Arial" w:hAnsi="Arial" w:cs="Arial"/>
              </w:rPr>
            </w:pPr>
          </w:p>
        </w:tc>
      </w:tr>
    </w:tbl>
    <w:p w14:paraId="75AFC8E0" w14:textId="08454623" w:rsidR="001A237F" w:rsidRPr="00F91501" w:rsidRDefault="001A237F" w:rsidP="00E60BBA">
      <w:pPr>
        <w:pStyle w:val="Heading1"/>
        <w:ind w:left="0" w:firstLine="0"/>
        <w:rPr>
          <w:rFonts w:ascii="Arial" w:hAnsi="Arial" w:cs="Arial"/>
        </w:rPr>
      </w:pPr>
      <w:r w:rsidRPr="00F91501">
        <w:rPr>
          <w:rFonts w:ascii="Arial" w:hAnsi="Arial" w:cs="Arial"/>
        </w:rPr>
        <w:br w:type="page"/>
      </w:r>
    </w:p>
    <w:p w14:paraId="10E40374" w14:textId="4D6F59F1" w:rsidR="000B303F" w:rsidRDefault="00BF0674" w:rsidP="00B66B45">
      <w:pPr>
        <w:pStyle w:val="Heading1"/>
        <w:numPr>
          <w:ilvl w:val="0"/>
          <w:numId w:val="0"/>
        </w:numPr>
        <w:ind w:left="720" w:hanging="720"/>
        <w:rPr>
          <w:rFonts w:ascii="Arial" w:hAnsi="Arial" w:cs="Arial"/>
          <w:b w:val="0"/>
          <w:bCs/>
          <w:i/>
          <w:iCs/>
        </w:rPr>
      </w:pPr>
      <w:bookmarkStart w:id="2" w:name="_Toc16690646"/>
      <w:bookmarkStart w:id="3" w:name="_Toc18067160"/>
      <w:bookmarkStart w:id="4" w:name="_Toc8371214"/>
      <w:bookmarkStart w:id="5" w:name="_Toc8371483"/>
      <w:bookmarkStart w:id="6" w:name="_Toc16690647"/>
      <w:bookmarkStart w:id="7" w:name="_Toc18067161"/>
      <w:bookmarkStart w:id="8" w:name="_Toc18067162"/>
      <w:bookmarkEnd w:id="2"/>
      <w:bookmarkEnd w:id="3"/>
      <w:bookmarkEnd w:id="4"/>
      <w:bookmarkEnd w:id="5"/>
      <w:bookmarkEnd w:id="6"/>
      <w:bookmarkEnd w:id="7"/>
      <w:r>
        <w:rPr>
          <w:rFonts w:ascii="Arial" w:hAnsi="Arial" w:cs="Arial"/>
        </w:rPr>
        <w:lastRenderedPageBreak/>
        <w:t>2</w:t>
      </w:r>
      <w:r w:rsidR="000B3BBA">
        <w:rPr>
          <w:rFonts w:ascii="Arial" w:hAnsi="Arial" w:cs="Arial"/>
        </w:rPr>
        <w:t xml:space="preserve">.0 </w:t>
      </w:r>
      <w:r w:rsidR="001A237F" w:rsidRPr="00F91501">
        <w:rPr>
          <w:rFonts w:ascii="Arial" w:hAnsi="Arial" w:cs="Arial"/>
        </w:rPr>
        <w:t>Background</w:t>
      </w:r>
      <w:bookmarkEnd w:id="8"/>
      <w:r w:rsidR="008B4618">
        <w:rPr>
          <w:rFonts w:ascii="Arial" w:hAnsi="Arial" w:cs="Arial"/>
        </w:rPr>
        <w:t xml:space="preserve"> Information and Rationale</w:t>
      </w:r>
    </w:p>
    <w:p w14:paraId="0753A37D" w14:textId="32B97C58" w:rsidR="000B303F" w:rsidRPr="000B303F" w:rsidRDefault="000B303F" w:rsidP="001A237F">
      <w:pPr>
        <w:pStyle w:val="BlockText"/>
        <w:ind w:left="0" w:right="0"/>
        <w:rPr>
          <w:rFonts w:ascii="Arial" w:hAnsi="Arial" w:cs="Arial"/>
          <w:b/>
          <w:bCs/>
          <w:i w:val="0"/>
          <w:iCs/>
        </w:rPr>
      </w:pPr>
      <w:r w:rsidRPr="000B303F">
        <w:rPr>
          <w:rFonts w:ascii="Arial" w:hAnsi="Arial" w:cs="Arial"/>
          <w:b/>
          <w:bCs/>
          <w:i w:val="0"/>
          <w:iCs/>
        </w:rPr>
        <w:t>Background</w:t>
      </w:r>
    </w:p>
    <w:p w14:paraId="04EEEB93" w14:textId="451D112A" w:rsidR="002C2B92" w:rsidRDefault="001A237F" w:rsidP="001A237F">
      <w:pPr>
        <w:pStyle w:val="BlockText"/>
        <w:ind w:left="0" w:right="0"/>
        <w:rPr>
          <w:rFonts w:ascii="Arial" w:hAnsi="Arial" w:cs="Arial"/>
        </w:rPr>
      </w:pPr>
      <w:r w:rsidRPr="00F91501">
        <w:rPr>
          <w:rFonts w:ascii="Arial" w:hAnsi="Arial" w:cs="Arial"/>
        </w:rPr>
        <w:t>Provide the scientific background for</w:t>
      </w:r>
      <w:r w:rsidR="002C2B92">
        <w:rPr>
          <w:rFonts w:ascii="Arial" w:hAnsi="Arial" w:cs="Arial"/>
        </w:rPr>
        <w:t xml:space="preserve"> </w:t>
      </w:r>
      <w:r w:rsidRPr="00F91501">
        <w:rPr>
          <w:rFonts w:ascii="Arial" w:hAnsi="Arial" w:cs="Arial"/>
        </w:rPr>
        <w:t>the research based on the existing literature</w:t>
      </w:r>
      <w:r w:rsidR="00215B30">
        <w:rPr>
          <w:rFonts w:ascii="Arial" w:hAnsi="Arial" w:cs="Arial"/>
        </w:rPr>
        <w:t>.</w:t>
      </w:r>
      <w:r w:rsidRPr="00F91501">
        <w:rPr>
          <w:rFonts w:ascii="Arial" w:hAnsi="Arial" w:cs="Arial"/>
        </w:rPr>
        <w:t xml:space="preserve"> </w:t>
      </w:r>
      <w:r w:rsidR="006D2734">
        <w:rPr>
          <w:rFonts w:ascii="Arial" w:hAnsi="Arial" w:cs="Arial"/>
        </w:rPr>
        <w:t xml:space="preserve">Describe what is currently known and why the topic is important.  </w:t>
      </w:r>
      <w:r w:rsidR="002C2B92">
        <w:rPr>
          <w:rFonts w:ascii="Arial" w:hAnsi="Arial" w:cs="Arial"/>
        </w:rPr>
        <w:t xml:space="preserve">This may also include local data or information that supports the benefit of doing the study. </w:t>
      </w:r>
      <w:r w:rsidR="006D2734">
        <w:rPr>
          <w:rFonts w:ascii="Arial" w:hAnsi="Arial" w:cs="Arial"/>
        </w:rPr>
        <w:t xml:space="preserve"> </w:t>
      </w:r>
    </w:p>
    <w:p w14:paraId="4FEAAE04" w14:textId="192C05FC" w:rsidR="006D2734" w:rsidRDefault="006D2734" w:rsidP="001A237F">
      <w:pPr>
        <w:pStyle w:val="BlockText"/>
        <w:ind w:left="0" w:right="0"/>
        <w:rPr>
          <w:rFonts w:ascii="Arial" w:hAnsi="Arial" w:cs="Arial"/>
        </w:rPr>
      </w:pPr>
      <w:r>
        <w:rPr>
          <w:rFonts w:ascii="Arial" w:hAnsi="Arial" w:cs="Arial"/>
        </w:rPr>
        <w:t>Present the current problem. Is there a current gap in knowledge or a challenge to previous work?</w:t>
      </w:r>
    </w:p>
    <w:p w14:paraId="051AAC7C" w14:textId="77777777" w:rsidR="006D2734" w:rsidRPr="003159FA" w:rsidRDefault="006D2734" w:rsidP="001A237F">
      <w:pPr>
        <w:pStyle w:val="BlockText"/>
        <w:ind w:left="0" w:right="0"/>
        <w:rPr>
          <w:rFonts w:ascii="Arial" w:hAnsi="Arial" w:cs="Arial"/>
          <w:i w:val="0"/>
        </w:rPr>
      </w:pPr>
    </w:p>
    <w:p w14:paraId="2899E380" w14:textId="7437BBC9" w:rsidR="000B303F" w:rsidRPr="000B303F" w:rsidRDefault="006D2734" w:rsidP="001A237F">
      <w:pPr>
        <w:pStyle w:val="BlockText"/>
        <w:ind w:left="0" w:right="0"/>
        <w:rPr>
          <w:rFonts w:ascii="Arial" w:hAnsi="Arial" w:cs="Arial"/>
          <w:b/>
          <w:bCs/>
          <w:i w:val="0"/>
          <w:iCs/>
        </w:rPr>
      </w:pPr>
      <w:r>
        <w:rPr>
          <w:rFonts w:ascii="Arial" w:hAnsi="Arial" w:cs="Arial"/>
          <w:b/>
          <w:bCs/>
          <w:i w:val="0"/>
          <w:iCs/>
        </w:rPr>
        <w:t>R</w:t>
      </w:r>
      <w:r w:rsidR="000B303F" w:rsidRPr="000B303F">
        <w:rPr>
          <w:rFonts w:ascii="Arial" w:hAnsi="Arial" w:cs="Arial"/>
          <w:b/>
          <w:bCs/>
          <w:i w:val="0"/>
          <w:iCs/>
        </w:rPr>
        <w:t>ationale</w:t>
      </w:r>
    </w:p>
    <w:p w14:paraId="29BB06DF" w14:textId="7C281426" w:rsidR="00215B30" w:rsidRDefault="00215B30" w:rsidP="001A237F">
      <w:pPr>
        <w:pStyle w:val="BlockText"/>
        <w:ind w:left="0" w:right="0"/>
        <w:rPr>
          <w:rFonts w:ascii="Arial" w:hAnsi="Arial" w:cs="Arial"/>
        </w:rPr>
      </w:pPr>
      <w:r>
        <w:rPr>
          <w:rFonts w:ascii="Arial" w:hAnsi="Arial" w:cs="Arial"/>
        </w:rPr>
        <w:t xml:space="preserve">Explain </w:t>
      </w:r>
      <w:r w:rsidRPr="00F91501">
        <w:rPr>
          <w:rFonts w:ascii="Arial" w:hAnsi="Arial" w:cs="Arial"/>
        </w:rPr>
        <w:t xml:space="preserve">how </w:t>
      </w:r>
      <w:r>
        <w:rPr>
          <w:rFonts w:ascii="Arial" w:hAnsi="Arial" w:cs="Arial"/>
        </w:rPr>
        <w:t xml:space="preserve">this study will </w:t>
      </w:r>
      <w:r w:rsidRPr="00F91501">
        <w:rPr>
          <w:rFonts w:ascii="Arial" w:hAnsi="Arial" w:cs="Arial"/>
        </w:rPr>
        <w:t>add to existing knowledge</w:t>
      </w:r>
      <w:r>
        <w:rPr>
          <w:rFonts w:ascii="Arial" w:hAnsi="Arial" w:cs="Arial"/>
        </w:rPr>
        <w:t xml:space="preserve"> and what benefits this will provide. </w:t>
      </w:r>
    </w:p>
    <w:p w14:paraId="2AEEAB77" w14:textId="77777777" w:rsidR="00B96FE2" w:rsidRPr="003159FA" w:rsidRDefault="00B96FE2" w:rsidP="00E60BBA">
      <w:pPr>
        <w:pStyle w:val="Heading1"/>
        <w:numPr>
          <w:ilvl w:val="0"/>
          <w:numId w:val="0"/>
        </w:numPr>
        <w:ind w:left="720" w:hanging="720"/>
        <w:rPr>
          <w:rFonts w:ascii="Arial" w:hAnsi="Arial" w:cs="Arial"/>
          <w:b w:val="0"/>
        </w:rPr>
      </w:pPr>
      <w:bookmarkStart w:id="9" w:name="_Toc16690649"/>
      <w:bookmarkStart w:id="10" w:name="_Toc18067163"/>
      <w:bookmarkStart w:id="11" w:name="_Toc18067164"/>
      <w:bookmarkStart w:id="12" w:name="_Toc18067165"/>
      <w:bookmarkStart w:id="13" w:name="_Toc8371217"/>
      <w:bookmarkStart w:id="14" w:name="_Toc8371486"/>
      <w:bookmarkStart w:id="15" w:name="_Toc16690651"/>
      <w:bookmarkStart w:id="16" w:name="_Toc18067166"/>
      <w:bookmarkStart w:id="17" w:name="_Toc8370644"/>
      <w:bookmarkStart w:id="18" w:name="_Toc8371218"/>
      <w:bookmarkStart w:id="19" w:name="_Toc8371487"/>
      <w:bookmarkStart w:id="20" w:name="_Toc16690652"/>
      <w:bookmarkStart w:id="21" w:name="_Toc18067167"/>
      <w:bookmarkStart w:id="22" w:name="_Toc8370645"/>
      <w:bookmarkStart w:id="23" w:name="_Toc8371219"/>
      <w:bookmarkStart w:id="24" w:name="_Toc8371488"/>
      <w:bookmarkStart w:id="25" w:name="_Toc16690653"/>
      <w:bookmarkStart w:id="26" w:name="_Toc18067168"/>
      <w:bookmarkStart w:id="27" w:name="_Toc8370646"/>
      <w:bookmarkStart w:id="28" w:name="_Toc8371220"/>
      <w:bookmarkStart w:id="29" w:name="_Toc8371489"/>
      <w:bookmarkStart w:id="30" w:name="_Toc16690654"/>
      <w:bookmarkStart w:id="31" w:name="_Toc18067169"/>
      <w:bookmarkStart w:id="32" w:name="_Toc8370668"/>
      <w:bookmarkStart w:id="33" w:name="_Toc8371242"/>
      <w:bookmarkStart w:id="34" w:name="_Toc8371511"/>
      <w:bookmarkStart w:id="35" w:name="_Toc16690676"/>
      <w:bookmarkStart w:id="36" w:name="_Toc18067191"/>
      <w:bookmarkStart w:id="37" w:name="_Toc8370669"/>
      <w:bookmarkStart w:id="38" w:name="_Toc8371243"/>
      <w:bookmarkStart w:id="39" w:name="_Toc8371512"/>
      <w:bookmarkStart w:id="40" w:name="_Toc16690677"/>
      <w:bookmarkStart w:id="41" w:name="_Toc18067192"/>
      <w:bookmarkStart w:id="42" w:name="_Toc8370670"/>
      <w:bookmarkStart w:id="43" w:name="_Toc8371244"/>
      <w:bookmarkStart w:id="44" w:name="_Toc8371513"/>
      <w:bookmarkStart w:id="45" w:name="_Toc16690678"/>
      <w:bookmarkStart w:id="46" w:name="_Toc18067193"/>
      <w:bookmarkStart w:id="47" w:name="_Toc8370671"/>
      <w:bookmarkStart w:id="48" w:name="_Toc8371245"/>
      <w:bookmarkStart w:id="49" w:name="_Toc8371514"/>
      <w:bookmarkStart w:id="50" w:name="_Toc16690679"/>
      <w:bookmarkStart w:id="51" w:name="_Toc18067194"/>
      <w:bookmarkStart w:id="52" w:name="_Toc8370672"/>
      <w:bookmarkStart w:id="53" w:name="_Toc8371246"/>
      <w:bookmarkStart w:id="54" w:name="_Toc8371515"/>
      <w:bookmarkStart w:id="55" w:name="_Toc16690680"/>
      <w:bookmarkStart w:id="56" w:name="_Toc18067195"/>
      <w:bookmarkStart w:id="57" w:name="_Toc8370673"/>
      <w:bookmarkStart w:id="58" w:name="_Toc8371247"/>
      <w:bookmarkStart w:id="59" w:name="_Toc8371516"/>
      <w:bookmarkStart w:id="60" w:name="_Toc16690681"/>
      <w:bookmarkStart w:id="61" w:name="_Toc18067196"/>
      <w:bookmarkStart w:id="62" w:name="_Toc18067197"/>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2CAE4C75" w14:textId="4A68C880" w:rsidR="001A237F" w:rsidRDefault="00BF0674" w:rsidP="00E60BBA">
      <w:pPr>
        <w:pStyle w:val="Heading1"/>
        <w:numPr>
          <w:ilvl w:val="0"/>
          <w:numId w:val="0"/>
        </w:numPr>
        <w:ind w:left="720" w:hanging="720"/>
        <w:rPr>
          <w:rFonts w:ascii="Arial" w:hAnsi="Arial" w:cs="Arial"/>
        </w:rPr>
      </w:pPr>
      <w:r>
        <w:rPr>
          <w:rFonts w:ascii="Arial" w:hAnsi="Arial" w:cs="Arial"/>
        </w:rPr>
        <w:t>3</w:t>
      </w:r>
      <w:r w:rsidR="000B3BBA">
        <w:rPr>
          <w:rFonts w:ascii="Arial" w:hAnsi="Arial" w:cs="Arial"/>
        </w:rPr>
        <w:t xml:space="preserve">.0 </w:t>
      </w:r>
      <w:r w:rsidR="0024528A">
        <w:rPr>
          <w:rFonts w:ascii="Arial" w:hAnsi="Arial" w:cs="Arial"/>
        </w:rPr>
        <w:t xml:space="preserve">Methods </w:t>
      </w:r>
      <w:bookmarkEnd w:id="62"/>
      <w:r w:rsidR="00B96FE2">
        <w:rPr>
          <w:rFonts w:ascii="Arial" w:hAnsi="Arial" w:cs="Arial"/>
        </w:rPr>
        <w:t>and Procedures</w:t>
      </w:r>
    </w:p>
    <w:p w14:paraId="2E775FAF" w14:textId="77777777" w:rsidR="007C5283" w:rsidRPr="003159FA" w:rsidRDefault="007C5283" w:rsidP="007C5283">
      <w:pPr>
        <w:rPr>
          <w:rFonts w:ascii="Arial" w:hAnsi="Arial" w:cs="Arial"/>
        </w:rPr>
      </w:pPr>
    </w:p>
    <w:p w14:paraId="40C9CB87" w14:textId="0A7EFFE4" w:rsidR="007C5283" w:rsidRDefault="007C5283" w:rsidP="007C5283">
      <w:pPr>
        <w:rPr>
          <w:rFonts w:ascii="Arial" w:hAnsi="Arial" w:cs="Arial"/>
          <w:b/>
          <w:bCs/>
        </w:rPr>
      </w:pPr>
      <w:r w:rsidRPr="007C5283">
        <w:rPr>
          <w:rFonts w:ascii="Arial" w:hAnsi="Arial" w:cs="Arial"/>
          <w:b/>
          <w:bCs/>
        </w:rPr>
        <w:t>Study Design</w:t>
      </w:r>
    </w:p>
    <w:p w14:paraId="507E40E2" w14:textId="77777777" w:rsidR="007C5283" w:rsidRDefault="007C5283" w:rsidP="007C5283">
      <w:pPr>
        <w:rPr>
          <w:rFonts w:ascii="Arial" w:hAnsi="Arial" w:cs="Arial"/>
          <w:b/>
          <w:bCs/>
        </w:rPr>
      </w:pPr>
    </w:p>
    <w:p w14:paraId="12632DD9" w14:textId="59AB1B8A" w:rsidR="007C5283" w:rsidRPr="007C5283" w:rsidRDefault="007C5283" w:rsidP="007C5283">
      <w:pPr>
        <w:rPr>
          <w:rFonts w:ascii="Arial" w:hAnsi="Arial" w:cs="Arial"/>
        </w:rPr>
      </w:pPr>
      <w:r w:rsidRPr="007C5283">
        <w:rPr>
          <w:rFonts w:ascii="Arial" w:hAnsi="Arial" w:cs="Arial"/>
        </w:rPr>
        <w:t xml:space="preserve">This is an </w:t>
      </w:r>
      <w:r w:rsidR="00B66B45">
        <w:rPr>
          <w:rFonts w:ascii="Arial" w:hAnsi="Arial" w:cs="Arial"/>
        </w:rPr>
        <w:t>(</w:t>
      </w:r>
      <w:r w:rsidR="00B66B45" w:rsidRPr="00B66B45">
        <w:rPr>
          <w:rFonts w:ascii="Arial" w:hAnsi="Arial" w:cs="Arial"/>
          <w:i/>
        </w:rPr>
        <w:t xml:space="preserve">example: </w:t>
      </w:r>
      <w:r w:rsidRPr="00B66B45">
        <w:rPr>
          <w:rFonts w:ascii="Arial" w:hAnsi="Arial" w:cs="Arial"/>
          <w:i/>
        </w:rPr>
        <w:t>observational</w:t>
      </w:r>
      <w:r w:rsidR="00B66B45" w:rsidRPr="00B66B45">
        <w:rPr>
          <w:rFonts w:ascii="Arial" w:hAnsi="Arial" w:cs="Arial"/>
          <w:i/>
        </w:rPr>
        <w:t xml:space="preserve">, </w:t>
      </w:r>
      <w:r w:rsidR="006B68C2" w:rsidRPr="00B66B45">
        <w:rPr>
          <w:rFonts w:ascii="Arial" w:hAnsi="Arial" w:cs="Arial"/>
          <w:i/>
        </w:rPr>
        <w:t xml:space="preserve">descriptive, </w:t>
      </w:r>
      <w:r w:rsidRPr="00B66B45">
        <w:rPr>
          <w:rFonts w:ascii="Arial" w:hAnsi="Arial" w:cs="Arial"/>
          <w:i/>
          <w:iCs/>
          <w:shd w:val="clear" w:color="auto" w:fill="FFFFFF"/>
        </w:rPr>
        <w:t>case series, case control, cohort, or cross-sectional study</w:t>
      </w:r>
      <w:r>
        <w:rPr>
          <w:rFonts w:ascii="Arial" w:hAnsi="Arial" w:cs="Arial"/>
          <w:i/>
          <w:iCs/>
          <w:shd w:val="clear" w:color="auto" w:fill="FFFFFF"/>
        </w:rPr>
        <w:t xml:space="preserve">) </w:t>
      </w:r>
    </w:p>
    <w:p w14:paraId="1E6C3A7F" w14:textId="3A7D4078" w:rsidR="001A237F" w:rsidRPr="003159FA" w:rsidRDefault="001A237F" w:rsidP="001A237F">
      <w:pPr>
        <w:rPr>
          <w:rFonts w:ascii="Arial" w:hAnsi="Arial" w:cs="Arial"/>
        </w:rPr>
      </w:pPr>
    </w:p>
    <w:p w14:paraId="0D235584" w14:textId="63AE7FEA" w:rsidR="0003581A" w:rsidRPr="0003581A" w:rsidRDefault="005A7990" w:rsidP="0003581A">
      <w:pPr>
        <w:rPr>
          <w:rFonts w:ascii="Arial" w:eastAsiaTheme="minorHAnsi" w:hAnsi="Arial" w:cs="Arial"/>
        </w:rPr>
      </w:pPr>
      <w:r w:rsidRPr="0003581A">
        <w:rPr>
          <w:rFonts w:ascii="Arial" w:hAnsi="Arial" w:cs="Arial"/>
          <w:iCs/>
        </w:rPr>
        <w:t>Th</w:t>
      </w:r>
      <w:r w:rsidR="007C5283" w:rsidRPr="0003581A">
        <w:rPr>
          <w:rFonts w:ascii="Arial" w:hAnsi="Arial" w:cs="Arial"/>
          <w:iCs/>
        </w:rPr>
        <w:t>e study methodology</w:t>
      </w:r>
      <w:r w:rsidR="0003581A" w:rsidRPr="0003581A">
        <w:rPr>
          <w:rFonts w:ascii="Arial" w:eastAsiaTheme="minorHAnsi" w:hAnsi="Arial" w:cs="Arial"/>
        </w:rPr>
        <w:t xml:space="preserve"> </w:t>
      </w:r>
      <w:r w:rsidR="0003581A">
        <w:rPr>
          <w:rFonts w:ascii="Arial" w:eastAsiaTheme="minorHAnsi" w:hAnsi="Arial" w:cs="Arial"/>
        </w:rPr>
        <w:t>i</w:t>
      </w:r>
      <w:r w:rsidR="0003581A" w:rsidRPr="0003581A">
        <w:rPr>
          <w:rFonts w:ascii="Arial" w:eastAsiaTheme="minorHAnsi" w:hAnsi="Arial" w:cs="Arial"/>
        </w:rPr>
        <w:t xml:space="preserve">nvolves accessing a historical repository of de-identified electronic health record information that was originally collected for clinical or administrative purposes and not for research purposes. </w:t>
      </w:r>
    </w:p>
    <w:p w14:paraId="64E0AC08" w14:textId="77777777" w:rsidR="0003581A" w:rsidRDefault="007C5283" w:rsidP="001A237F">
      <w:pPr>
        <w:rPr>
          <w:rFonts w:ascii="Arial" w:hAnsi="Arial" w:cs="Arial"/>
          <w:iCs/>
        </w:rPr>
      </w:pPr>
      <w:r>
        <w:rPr>
          <w:rFonts w:ascii="Arial" w:hAnsi="Arial" w:cs="Arial"/>
          <w:iCs/>
        </w:rPr>
        <w:t xml:space="preserve"> </w:t>
      </w:r>
    </w:p>
    <w:p w14:paraId="26E985D1" w14:textId="19D6EA21" w:rsidR="005A7990" w:rsidRDefault="00C1326E" w:rsidP="001A237F">
      <w:pPr>
        <w:rPr>
          <w:rFonts w:ascii="Arial" w:hAnsi="Arial" w:cs="Arial"/>
          <w:iCs/>
        </w:rPr>
      </w:pPr>
      <w:r w:rsidRPr="00C1326E">
        <w:rPr>
          <w:rFonts w:ascii="Arial" w:hAnsi="Arial" w:cs="Arial"/>
          <w:iCs/>
        </w:rPr>
        <w:t xml:space="preserve">All data that will be </w:t>
      </w:r>
      <w:r w:rsidR="008C2508">
        <w:rPr>
          <w:rFonts w:ascii="Arial" w:hAnsi="Arial" w:cs="Arial"/>
          <w:iCs/>
        </w:rPr>
        <w:t xml:space="preserve">accessed and </w:t>
      </w:r>
      <w:r w:rsidRPr="00C1326E">
        <w:rPr>
          <w:rFonts w:ascii="Arial" w:hAnsi="Arial" w:cs="Arial"/>
          <w:iCs/>
        </w:rPr>
        <w:t xml:space="preserve">used for </w:t>
      </w:r>
      <w:r w:rsidR="008C2508">
        <w:rPr>
          <w:rFonts w:ascii="Arial" w:hAnsi="Arial" w:cs="Arial"/>
          <w:iCs/>
        </w:rPr>
        <w:t xml:space="preserve">this </w:t>
      </w:r>
      <w:r w:rsidRPr="00C1326E">
        <w:rPr>
          <w:rFonts w:ascii="Arial" w:hAnsi="Arial" w:cs="Arial"/>
          <w:iCs/>
        </w:rPr>
        <w:t xml:space="preserve">study </w:t>
      </w:r>
      <w:r w:rsidR="00817CFB">
        <w:rPr>
          <w:rFonts w:ascii="Arial" w:hAnsi="Arial" w:cs="Arial"/>
          <w:iCs/>
        </w:rPr>
        <w:t xml:space="preserve">is </w:t>
      </w:r>
      <w:r w:rsidRPr="00C1326E">
        <w:rPr>
          <w:rFonts w:ascii="Arial" w:hAnsi="Arial" w:cs="Arial"/>
          <w:iCs/>
        </w:rPr>
        <w:t xml:space="preserve">in existence (on the shelf) </w:t>
      </w:r>
      <w:bookmarkStart w:id="63" w:name="_Hlk159150768"/>
      <w:r w:rsidRPr="00C1326E">
        <w:rPr>
          <w:rFonts w:ascii="Arial" w:hAnsi="Arial" w:cs="Arial"/>
          <w:iCs/>
        </w:rPr>
        <w:t xml:space="preserve">prior to the </w:t>
      </w:r>
      <w:r w:rsidR="00817CFB">
        <w:rPr>
          <w:rFonts w:ascii="Arial" w:hAnsi="Arial" w:cs="Arial"/>
          <w:iCs/>
        </w:rPr>
        <w:t xml:space="preserve">original </w:t>
      </w:r>
      <w:r w:rsidRPr="00C1326E">
        <w:rPr>
          <w:rFonts w:ascii="Arial" w:hAnsi="Arial" w:cs="Arial"/>
          <w:iCs/>
        </w:rPr>
        <w:t xml:space="preserve">IRB application date. </w:t>
      </w:r>
      <w:bookmarkEnd w:id="63"/>
    </w:p>
    <w:p w14:paraId="6E2C6ABC" w14:textId="77777777" w:rsidR="00AC0AAE" w:rsidRDefault="00AC0AAE" w:rsidP="001A237F">
      <w:pPr>
        <w:rPr>
          <w:rFonts w:ascii="Arial" w:hAnsi="Arial" w:cs="Arial"/>
          <w:iCs/>
        </w:rPr>
      </w:pPr>
    </w:p>
    <w:p w14:paraId="458B7C3D" w14:textId="77777777" w:rsidR="00436C66" w:rsidRDefault="00436C66" w:rsidP="001A237F">
      <w:pPr>
        <w:rPr>
          <w:rFonts w:ascii="Arial" w:hAnsi="Arial" w:cs="Arial"/>
          <w:iCs/>
        </w:rPr>
      </w:pPr>
    </w:p>
    <w:p w14:paraId="514F76D5" w14:textId="39498F37" w:rsidR="00436C66" w:rsidRPr="00995F6E" w:rsidRDefault="00BF0674" w:rsidP="001A237F">
      <w:pPr>
        <w:rPr>
          <w:rFonts w:ascii="Arial" w:hAnsi="Arial" w:cs="Arial"/>
          <w:b/>
          <w:bCs/>
          <w:iCs/>
          <w:sz w:val="28"/>
          <w:szCs w:val="28"/>
        </w:rPr>
      </w:pPr>
      <w:r w:rsidRPr="00995F6E">
        <w:rPr>
          <w:rFonts w:ascii="Arial" w:hAnsi="Arial" w:cs="Arial"/>
          <w:b/>
          <w:bCs/>
          <w:iCs/>
          <w:sz w:val="28"/>
          <w:szCs w:val="28"/>
        </w:rPr>
        <w:t xml:space="preserve">4.0 </w:t>
      </w:r>
      <w:r w:rsidR="00436C66" w:rsidRPr="00995F6E">
        <w:rPr>
          <w:rFonts w:ascii="Arial" w:hAnsi="Arial" w:cs="Arial"/>
          <w:b/>
          <w:bCs/>
          <w:iCs/>
          <w:sz w:val="28"/>
          <w:szCs w:val="28"/>
        </w:rPr>
        <w:t>Objectives</w:t>
      </w:r>
    </w:p>
    <w:p w14:paraId="642DEA4B" w14:textId="77777777" w:rsidR="003B2D7F" w:rsidRPr="003159FA" w:rsidRDefault="003B2D7F" w:rsidP="001A237F">
      <w:pPr>
        <w:rPr>
          <w:rFonts w:ascii="Arial" w:hAnsi="Arial" w:cs="Arial"/>
          <w:bCs/>
          <w:iCs/>
        </w:rPr>
      </w:pPr>
    </w:p>
    <w:p w14:paraId="0FE21340" w14:textId="027C5607" w:rsidR="003B2D7F" w:rsidRPr="003B2D7F" w:rsidRDefault="003B2D7F" w:rsidP="001A237F">
      <w:pPr>
        <w:rPr>
          <w:rFonts w:ascii="Arial" w:hAnsi="Arial" w:cs="Arial"/>
          <w:i/>
        </w:rPr>
      </w:pPr>
      <w:r w:rsidRPr="003B2D7F">
        <w:rPr>
          <w:rFonts w:ascii="Arial" w:hAnsi="Arial" w:cs="Arial"/>
          <w:i/>
        </w:rPr>
        <w:t>Describe the purpose, specific aims, objectives or research questions</w:t>
      </w:r>
    </w:p>
    <w:p w14:paraId="79CAEF33" w14:textId="77777777" w:rsidR="00436C66" w:rsidRDefault="00436C66" w:rsidP="001A237F">
      <w:pPr>
        <w:rPr>
          <w:rFonts w:ascii="Arial" w:hAnsi="Arial" w:cs="Arial"/>
          <w:iCs/>
        </w:rPr>
      </w:pPr>
    </w:p>
    <w:p w14:paraId="472AA2D9" w14:textId="1651532E" w:rsidR="00436C66" w:rsidRPr="00436C66" w:rsidRDefault="00436C66" w:rsidP="00436C66">
      <w:pPr>
        <w:pStyle w:val="ListParagraph"/>
        <w:numPr>
          <w:ilvl w:val="0"/>
          <w:numId w:val="20"/>
        </w:numPr>
        <w:rPr>
          <w:rFonts w:ascii="Arial" w:hAnsi="Arial" w:cs="Arial"/>
          <w:b/>
          <w:bCs/>
          <w:iCs/>
        </w:rPr>
      </w:pPr>
      <w:r w:rsidRPr="00436C66">
        <w:rPr>
          <w:rFonts w:ascii="Arial" w:hAnsi="Arial" w:cs="Arial"/>
          <w:b/>
          <w:bCs/>
          <w:iCs/>
        </w:rPr>
        <w:t>Primary Objectives</w:t>
      </w:r>
    </w:p>
    <w:p w14:paraId="181155F3" w14:textId="77777777" w:rsidR="00436C66" w:rsidRDefault="00436C66" w:rsidP="001A237F">
      <w:pPr>
        <w:rPr>
          <w:rFonts w:ascii="Arial" w:hAnsi="Arial" w:cs="Arial"/>
          <w:iCs/>
        </w:rPr>
      </w:pPr>
    </w:p>
    <w:p w14:paraId="61B7E845" w14:textId="6966B1F4" w:rsidR="00883738" w:rsidRPr="00B66B45" w:rsidRDefault="00436C66" w:rsidP="004A58F4">
      <w:pPr>
        <w:pStyle w:val="ListParagraph"/>
        <w:numPr>
          <w:ilvl w:val="0"/>
          <w:numId w:val="20"/>
        </w:numPr>
        <w:rPr>
          <w:rFonts w:ascii="Arial" w:hAnsi="Arial" w:cs="Arial"/>
          <w:b/>
          <w:bCs/>
          <w:iCs/>
        </w:rPr>
      </w:pPr>
      <w:r w:rsidRPr="00B66B45">
        <w:rPr>
          <w:rFonts w:ascii="Arial" w:hAnsi="Arial" w:cs="Arial"/>
          <w:b/>
          <w:bCs/>
          <w:iCs/>
        </w:rPr>
        <w:t>Secondary Objectives</w:t>
      </w:r>
    </w:p>
    <w:p w14:paraId="1AB86FFB" w14:textId="77777777" w:rsidR="00B97C18" w:rsidRDefault="00B97C18" w:rsidP="00883738">
      <w:pPr>
        <w:rPr>
          <w:rFonts w:ascii="Arial" w:hAnsi="Arial" w:cs="Arial"/>
          <w:b/>
          <w:bCs/>
          <w:iCs/>
        </w:rPr>
      </w:pPr>
    </w:p>
    <w:p w14:paraId="6D429735" w14:textId="77777777" w:rsidR="00B97C18" w:rsidRDefault="00B97C18" w:rsidP="00883738">
      <w:pPr>
        <w:rPr>
          <w:rFonts w:ascii="Arial" w:hAnsi="Arial" w:cs="Arial"/>
          <w:b/>
          <w:bCs/>
          <w:iCs/>
        </w:rPr>
      </w:pPr>
    </w:p>
    <w:p w14:paraId="7A170F6E" w14:textId="0BB9A14E" w:rsidR="00883738" w:rsidRPr="00995F6E" w:rsidRDefault="00BF0674" w:rsidP="00883738">
      <w:pPr>
        <w:rPr>
          <w:rFonts w:ascii="Arial" w:hAnsi="Arial" w:cs="Arial"/>
          <w:b/>
          <w:bCs/>
          <w:iCs/>
          <w:sz w:val="28"/>
          <w:szCs w:val="28"/>
        </w:rPr>
      </w:pPr>
      <w:r w:rsidRPr="00995F6E">
        <w:rPr>
          <w:rFonts w:ascii="Arial" w:hAnsi="Arial" w:cs="Arial"/>
          <w:b/>
          <w:bCs/>
          <w:iCs/>
          <w:sz w:val="28"/>
          <w:szCs w:val="28"/>
        </w:rPr>
        <w:t xml:space="preserve">5.0 </w:t>
      </w:r>
      <w:r w:rsidR="00883738" w:rsidRPr="00995F6E">
        <w:rPr>
          <w:rFonts w:ascii="Arial" w:hAnsi="Arial" w:cs="Arial"/>
          <w:b/>
          <w:bCs/>
          <w:iCs/>
          <w:sz w:val="28"/>
          <w:szCs w:val="28"/>
        </w:rPr>
        <w:t>Endpoints</w:t>
      </w:r>
    </w:p>
    <w:p w14:paraId="1BA5437F" w14:textId="77777777" w:rsidR="00883738" w:rsidRDefault="00883738" w:rsidP="00883738">
      <w:pPr>
        <w:rPr>
          <w:rFonts w:ascii="Arial" w:hAnsi="Arial" w:cs="Arial"/>
          <w:b/>
          <w:bCs/>
          <w:iCs/>
        </w:rPr>
      </w:pPr>
    </w:p>
    <w:p w14:paraId="5FE7FFBB" w14:textId="54E6E47A" w:rsidR="00883738" w:rsidRDefault="00883738" w:rsidP="00883738">
      <w:pPr>
        <w:rPr>
          <w:rFonts w:ascii="Arial" w:hAnsi="Arial" w:cs="Arial"/>
          <w:i/>
        </w:rPr>
      </w:pPr>
      <w:r w:rsidRPr="00883738">
        <w:rPr>
          <w:rFonts w:ascii="Arial" w:hAnsi="Arial" w:cs="Arial"/>
          <w:i/>
        </w:rPr>
        <w:t>Endpoints refer directly to the objectives are the specific expression of what will be measured and compared in the study. The statistical methods should address each endpoint. Example: “The primary objective is to determine if tonsillectomy increases weight gain. The primary endpoint will be the difference in weight two months after surgery compared to the two months before surgery.”</w:t>
      </w:r>
    </w:p>
    <w:p w14:paraId="4504F600" w14:textId="77777777" w:rsidR="00B97C18" w:rsidRDefault="00B97C18" w:rsidP="00883738">
      <w:pPr>
        <w:rPr>
          <w:rFonts w:ascii="Arial" w:hAnsi="Arial" w:cs="Arial"/>
          <w:i/>
        </w:rPr>
      </w:pPr>
    </w:p>
    <w:p w14:paraId="3C3D7D05" w14:textId="2EAFB468" w:rsidR="00B97C18" w:rsidRPr="00B97C18" w:rsidRDefault="00B97C18" w:rsidP="00B97C18">
      <w:pPr>
        <w:pStyle w:val="ListParagraph"/>
        <w:numPr>
          <w:ilvl w:val="0"/>
          <w:numId w:val="21"/>
        </w:numPr>
        <w:rPr>
          <w:rFonts w:ascii="Arial" w:hAnsi="Arial" w:cs="Arial"/>
          <w:b/>
          <w:bCs/>
          <w:iCs/>
        </w:rPr>
      </w:pPr>
      <w:r w:rsidRPr="00B97C18">
        <w:rPr>
          <w:rFonts w:ascii="Arial" w:hAnsi="Arial" w:cs="Arial"/>
          <w:b/>
          <w:bCs/>
          <w:iCs/>
        </w:rPr>
        <w:t>Primary Endpoint</w:t>
      </w:r>
      <w:r>
        <w:rPr>
          <w:rFonts w:ascii="Arial" w:hAnsi="Arial" w:cs="Arial"/>
          <w:b/>
          <w:bCs/>
          <w:iCs/>
        </w:rPr>
        <w:t>s</w:t>
      </w:r>
    </w:p>
    <w:p w14:paraId="1AC4ED4E" w14:textId="77777777" w:rsidR="00B97C18" w:rsidRDefault="00B97C18" w:rsidP="00883738">
      <w:pPr>
        <w:rPr>
          <w:rFonts w:ascii="Arial" w:hAnsi="Arial" w:cs="Arial"/>
          <w:i/>
        </w:rPr>
      </w:pPr>
    </w:p>
    <w:p w14:paraId="4E1A14AC" w14:textId="25A8BFD7" w:rsidR="00B97C18" w:rsidRPr="00B97C18" w:rsidRDefault="00B97C18" w:rsidP="00B97C18">
      <w:pPr>
        <w:pStyle w:val="ListParagraph"/>
        <w:numPr>
          <w:ilvl w:val="0"/>
          <w:numId w:val="21"/>
        </w:numPr>
        <w:rPr>
          <w:rFonts w:ascii="Arial" w:hAnsi="Arial" w:cs="Arial"/>
          <w:b/>
          <w:bCs/>
          <w:iCs/>
        </w:rPr>
      </w:pPr>
      <w:r w:rsidRPr="00B97C18">
        <w:rPr>
          <w:rFonts w:ascii="Arial" w:hAnsi="Arial" w:cs="Arial"/>
          <w:b/>
          <w:bCs/>
          <w:iCs/>
        </w:rPr>
        <w:t xml:space="preserve">Secondary </w:t>
      </w:r>
      <w:bookmarkStart w:id="64" w:name="_Hlk159308179"/>
      <w:r w:rsidRPr="00B97C18">
        <w:rPr>
          <w:rFonts w:ascii="Arial" w:hAnsi="Arial" w:cs="Arial"/>
          <w:b/>
          <w:bCs/>
          <w:iCs/>
        </w:rPr>
        <w:t>Endpoint</w:t>
      </w:r>
      <w:r>
        <w:rPr>
          <w:rFonts w:ascii="Arial" w:hAnsi="Arial" w:cs="Arial"/>
          <w:b/>
          <w:bCs/>
          <w:iCs/>
        </w:rPr>
        <w:t>s</w:t>
      </w:r>
      <w:bookmarkEnd w:id="64"/>
    </w:p>
    <w:p w14:paraId="57782284" w14:textId="77777777" w:rsidR="003B2D7F" w:rsidRPr="00883738" w:rsidRDefault="003B2D7F" w:rsidP="003B2D7F">
      <w:pPr>
        <w:rPr>
          <w:rFonts w:ascii="Arial" w:hAnsi="Arial" w:cs="Arial"/>
          <w:iCs/>
        </w:rPr>
      </w:pPr>
    </w:p>
    <w:p w14:paraId="3996FDB4" w14:textId="6011D663" w:rsidR="003B2D7F" w:rsidRPr="003B2D7F" w:rsidRDefault="003B2D7F" w:rsidP="003B2D7F">
      <w:pPr>
        <w:rPr>
          <w:rFonts w:ascii="Arial" w:hAnsi="Arial" w:cs="Arial"/>
          <w:i/>
        </w:rPr>
      </w:pPr>
      <w:r w:rsidRPr="003B2D7F">
        <w:rPr>
          <w:rFonts w:ascii="Arial" w:hAnsi="Arial" w:cs="Arial"/>
          <w:i/>
        </w:rPr>
        <w:t xml:space="preserve">State the measurable hypothesis to be tested. </w:t>
      </w:r>
      <w:r>
        <w:rPr>
          <w:rFonts w:ascii="Arial" w:hAnsi="Arial" w:cs="Arial"/>
          <w:i/>
        </w:rPr>
        <w:t xml:space="preserve">(Note: Descriptive studies usually do not include a hypothesis.) </w:t>
      </w:r>
    </w:p>
    <w:p w14:paraId="5FE5B103" w14:textId="77777777" w:rsidR="00436C66" w:rsidRPr="00995F6E" w:rsidRDefault="00436C66" w:rsidP="00436C66">
      <w:pPr>
        <w:pStyle w:val="Heading1"/>
        <w:numPr>
          <w:ilvl w:val="0"/>
          <w:numId w:val="0"/>
        </w:numPr>
        <w:ind w:left="720" w:hanging="720"/>
        <w:rPr>
          <w:rFonts w:ascii="Arial" w:hAnsi="Arial" w:cs="Arial"/>
          <w:sz w:val="24"/>
          <w:szCs w:val="24"/>
        </w:rPr>
      </w:pPr>
    </w:p>
    <w:p w14:paraId="3979098A" w14:textId="6FAFD03E" w:rsidR="00436C66" w:rsidRPr="00995F6E" w:rsidRDefault="00BF0674" w:rsidP="00436C66">
      <w:pPr>
        <w:pStyle w:val="Heading1"/>
        <w:numPr>
          <w:ilvl w:val="0"/>
          <w:numId w:val="0"/>
        </w:numPr>
        <w:ind w:left="720" w:hanging="720"/>
        <w:rPr>
          <w:rFonts w:ascii="Arial" w:hAnsi="Arial" w:cs="Arial"/>
        </w:rPr>
      </w:pPr>
      <w:r w:rsidRPr="00995F6E">
        <w:rPr>
          <w:rFonts w:ascii="Arial" w:hAnsi="Arial" w:cs="Arial"/>
        </w:rPr>
        <w:t xml:space="preserve">6.0 </w:t>
      </w:r>
      <w:r w:rsidR="00436C66" w:rsidRPr="00995F6E">
        <w:rPr>
          <w:rFonts w:ascii="Arial" w:hAnsi="Arial" w:cs="Arial"/>
        </w:rPr>
        <w:t xml:space="preserve">Study Population </w:t>
      </w:r>
    </w:p>
    <w:p w14:paraId="736FC3D4" w14:textId="77777777" w:rsidR="00436C66" w:rsidRPr="00635F28" w:rsidRDefault="00436C66" w:rsidP="00436C66">
      <w:pPr>
        <w:pStyle w:val="BlockText"/>
        <w:numPr>
          <w:ilvl w:val="0"/>
          <w:numId w:val="20"/>
        </w:numPr>
        <w:ind w:right="0"/>
        <w:rPr>
          <w:rFonts w:ascii="Arial" w:hAnsi="Arial" w:cs="Arial"/>
          <w:b/>
          <w:bCs/>
          <w:i w:val="0"/>
          <w:iCs/>
        </w:rPr>
      </w:pPr>
      <w:r w:rsidRPr="00635F28">
        <w:rPr>
          <w:rFonts w:ascii="Arial" w:hAnsi="Arial" w:cs="Arial"/>
          <w:b/>
          <w:bCs/>
          <w:i w:val="0"/>
          <w:iCs/>
        </w:rPr>
        <w:t>Inclusion Criteria</w:t>
      </w:r>
    </w:p>
    <w:p w14:paraId="21B88DE9" w14:textId="77777777" w:rsidR="00436C66" w:rsidRDefault="00436C66" w:rsidP="00436C66">
      <w:pPr>
        <w:pStyle w:val="BlockText"/>
        <w:ind w:left="360" w:right="0"/>
        <w:rPr>
          <w:rFonts w:ascii="Arial" w:hAnsi="Arial" w:cs="Arial"/>
          <w:color w:val="000000" w:themeColor="text1"/>
        </w:rPr>
      </w:pPr>
      <w:bookmarkStart w:id="65" w:name="_Hlk159140942"/>
      <w:r>
        <w:rPr>
          <w:rFonts w:ascii="Arial" w:hAnsi="Arial" w:cs="Arial"/>
        </w:rPr>
        <w:t xml:space="preserve">Describe the criteria </w:t>
      </w:r>
      <w:r w:rsidRPr="00F91501">
        <w:rPr>
          <w:rFonts w:ascii="Arial" w:hAnsi="Arial" w:cs="Arial"/>
          <w:color w:val="000000" w:themeColor="text1"/>
        </w:rPr>
        <w:t xml:space="preserve">that </w:t>
      </w:r>
      <w:r>
        <w:rPr>
          <w:rFonts w:ascii="Arial" w:hAnsi="Arial" w:cs="Arial"/>
          <w:color w:val="000000" w:themeColor="text1"/>
        </w:rPr>
        <w:t xml:space="preserve">will be used to determine if subjects will be </w:t>
      </w:r>
      <w:r w:rsidRPr="00F91501">
        <w:rPr>
          <w:rFonts w:ascii="Arial" w:hAnsi="Arial" w:cs="Arial"/>
          <w:color w:val="000000" w:themeColor="text1"/>
        </w:rPr>
        <w:t xml:space="preserve">included in your study. </w:t>
      </w:r>
    </w:p>
    <w:bookmarkEnd w:id="65"/>
    <w:p w14:paraId="4028DAB8" w14:textId="77777777" w:rsidR="00436C66" w:rsidRPr="00436C66" w:rsidRDefault="00436C66" w:rsidP="00436C66">
      <w:pPr>
        <w:pStyle w:val="ListParagraph"/>
        <w:numPr>
          <w:ilvl w:val="0"/>
          <w:numId w:val="20"/>
        </w:numPr>
        <w:rPr>
          <w:rFonts w:ascii="Arial" w:hAnsi="Arial" w:cs="Arial"/>
          <w:b/>
          <w:bCs/>
          <w:iCs/>
        </w:rPr>
      </w:pPr>
      <w:r w:rsidRPr="00436C66">
        <w:rPr>
          <w:rFonts w:ascii="Arial" w:hAnsi="Arial" w:cs="Arial"/>
          <w:b/>
          <w:bCs/>
          <w:iCs/>
        </w:rPr>
        <w:t xml:space="preserve">Exclusion criteria </w:t>
      </w:r>
    </w:p>
    <w:p w14:paraId="7A5B8BB9" w14:textId="77777777" w:rsidR="00436C66" w:rsidRDefault="00436C66" w:rsidP="00436C66">
      <w:pPr>
        <w:pStyle w:val="BlockText"/>
        <w:ind w:left="360" w:right="0"/>
        <w:rPr>
          <w:rFonts w:ascii="Arial" w:hAnsi="Arial" w:cs="Arial"/>
        </w:rPr>
      </w:pPr>
      <w:r>
        <w:rPr>
          <w:rFonts w:ascii="Arial" w:hAnsi="Arial" w:cs="Arial"/>
        </w:rPr>
        <w:t xml:space="preserve">Describe the criteria </w:t>
      </w:r>
      <w:r w:rsidRPr="00F91501">
        <w:rPr>
          <w:rFonts w:ascii="Arial" w:hAnsi="Arial" w:cs="Arial"/>
          <w:color w:val="000000" w:themeColor="text1"/>
        </w:rPr>
        <w:t xml:space="preserve">that </w:t>
      </w:r>
      <w:r>
        <w:rPr>
          <w:rFonts w:ascii="Arial" w:hAnsi="Arial" w:cs="Arial"/>
          <w:color w:val="000000" w:themeColor="text1"/>
        </w:rPr>
        <w:t xml:space="preserve">will be used to determine if subjects will be excluded from </w:t>
      </w:r>
      <w:r w:rsidRPr="00F91501">
        <w:rPr>
          <w:rFonts w:ascii="Arial" w:hAnsi="Arial" w:cs="Arial"/>
          <w:color w:val="000000" w:themeColor="text1"/>
        </w:rPr>
        <w:t xml:space="preserve">your study. </w:t>
      </w:r>
      <w:bookmarkStart w:id="66" w:name="_Toc16690692"/>
      <w:bookmarkStart w:id="67" w:name="_Toc18067208"/>
      <w:bookmarkStart w:id="68" w:name="_Toc16690693"/>
      <w:bookmarkStart w:id="69" w:name="_Toc18067209"/>
      <w:bookmarkStart w:id="70" w:name="_Toc16690694"/>
      <w:bookmarkStart w:id="71" w:name="_Toc18067210"/>
      <w:bookmarkStart w:id="72" w:name="_Toc16690695"/>
      <w:bookmarkStart w:id="73" w:name="_Toc18067211"/>
      <w:bookmarkStart w:id="74" w:name="_Toc16690696"/>
      <w:bookmarkStart w:id="75" w:name="_Toc18067212"/>
      <w:bookmarkStart w:id="76" w:name="_Toc18067213"/>
      <w:bookmarkEnd w:id="66"/>
      <w:bookmarkEnd w:id="67"/>
      <w:bookmarkEnd w:id="68"/>
      <w:bookmarkEnd w:id="69"/>
      <w:bookmarkEnd w:id="70"/>
      <w:bookmarkEnd w:id="71"/>
      <w:bookmarkEnd w:id="72"/>
      <w:bookmarkEnd w:id="73"/>
      <w:bookmarkEnd w:id="74"/>
      <w:bookmarkEnd w:id="75"/>
    </w:p>
    <w:bookmarkEnd w:id="76"/>
    <w:p w14:paraId="2CF8359B" w14:textId="77777777" w:rsidR="00011441" w:rsidRPr="003159FA" w:rsidRDefault="00011441" w:rsidP="00436C66">
      <w:pPr>
        <w:pStyle w:val="Heading1"/>
        <w:numPr>
          <w:ilvl w:val="0"/>
          <w:numId w:val="0"/>
        </w:numPr>
        <w:ind w:left="720" w:hanging="720"/>
        <w:rPr>
          <w:rFonts w:ascii="Arial" w:hAnsi="Arial" w:cs="Arial"/>
          <w:b w:val="0"/>
          <w:sz w:val="24"/>
          <w:szCs w:val="24"/>
        </w:rPr>
      </w:pPr>
    </w:p>
    <w:p w14:paraId="7F092AB5" w14:textId="4DAD55CA" w:rsidR="00436C66" w:rsidRPr="00995F6E" w:rsidRDefault="00BF0674" w:rsidP="00436C66">
      <w:pPr>
        <w:pStyle w:val="Heading1"/>
        <w:numPr>
          <w:ilvl w:val="0"/>
          <w:numId w:val="0"/>
        </w:numPr>
        <w:ind w:left="720" w:hanging="720"/>
        <w:rPr>
          <w:rFonts w:ascii="Arial" w:hAnsi="Arial" w:cs="Arial"/>
        </w:rPr>
      </w:pPr>
      <w:r w:rsidRPr="00995F6E">
        <w:rPr>
          <w:rFonts w:ascii="Arial" w:hAnsi="Arial" w:cs="Arial"/>
        </w:rPr>
        <w:t xml:space="preserve">7.0 </w:t>
      </w:r>
      <w:r w:rsidR="00FB0338" w:rsidRPr="00995F6E">
        <w:rPr>
          <w:rFonts w:ascii="Arial" w:hAnsi="Arial" w:cs="Arial"/>
        </w:rPr>
        <w:t xml:space="preserve">Number of </w:t>
      </w:r>
      <w:r w:rsidR="00F25464">
        <w:rPr>
          <w:rFonts w:ascii="Arial" w:hAnsi="Arial" w:cs="Arial"/>
        </w:rPr>
        <w:t>Records</w:t>
      </w:r>
      <w:r w:rsidR="00C52AAB">
        <w:rPr>
          <w:rFonts w:ascii="Arial" w:hAnsi="Arial" w:cs="Arial"/>
        </w:rPr>
        <w:t>/Subjects</w:t>
      </w:r>
    </w:p>
    <w:p w14:paraId="0B56093D" w14:textId="77777777" w:rsidR="00FB0338" w:rsidRPr="00995F6E" w:rsidRDefault="00FB0338" w:rsidP="00FB0338">
      <w:pPr>
        <w:rPr>
          <w:rFonts w:ascii="Arial" w:hAnsi="Arial" w:cs="Arial"/>
        </w:rPr>
      </w:pPr>
    </w:p>
    <w:p w14:paraId="1A38286B" w14:textId="000D0D9C" w:rsidR="00FB0338" w:rsidRPr="00011441" w:rsidRDefault="00FB0338" w:rsidP="00FB0338">
      <w:pPr>
        <w:rPr>
          <w:rFonts w:ascii="Arial" w:hAnsi="Arial" w:cs="Arial"/>
          <w:i/>
          <w:iCs/>
        </w:rPr>
      </w:pPr>
      <w:r w:rsidRPr="00011441">
        <w:rPr>
          <w:rFonts w:ascii="Arial" w:hAnsi="Arial" w:cs="Arial"/>
          <w:i/>
          <w:iCs/>
        </w:rPr>
        <w:t xml:space="preserve">Describe the enrollment goal. Provide justification that the enrollment goal is feasible within the specified timeframes and the population available. </w:t>
      </w:r>
    </w:p>
    <w:p w14:paraId="3D9B41C3" w14:textId="77777777" w:rsidR="00FB0338" w:rsidRPr="00011441" w:rsidRDefault="00FB0338" w:rsidP="00FB0338">
      <w:pPr>
        <w:rPr>
          <w:rFonts w:ascii="Arial" w:hAnsi="Arial" w:cs="Arial"/>
          <w:i/>
          <w:iCs/>
        </w:rPr>
      </w:pPr>
    </w:p>
    <w:p w14:paraId="332FACB5" w14:textId="040DE868" w:rsidR="00FB0338" w:rsidRPr="00011441" w:rsidRDefault="00FB0338" w:rsidP="00FB0338">
      <w:pPr>
        <w:rPr>
          <w:rFonts w:ascii="Arial" w:hAnsi="Arial" w:cs="Arial"/>
          <w:i/>
          <w:iCs/>
        </w:rPr>
      </w:pPr>
      <w:r w:rsidRPr="00011441">
        <w:rPr>
          <w:rFonts w:ascii="Arial" w:hAnsi="Arial" w:cs="Arial"/>
          <w:i/>
          <w:iCs/>
        </w:rPr>
        <w:t>Describe the rationale for the targeted sample size (</w:t>
      </w:r>
      <w:r w:rsidR="00011441" w:rsidRPr="00011441">
        <w:rPr>
          <w:rFonts w:ascii="Arial" w:hAnsi="Arial" w:cs="Arial"/>
          <w:i/>
          <w:iCs/>
        </w:rPr>
        <w:t xml:space="preserve">e.g. </w:t>
      </w:r>
      <w:r w:rsidRPr="00011441">
        <w:rPr>
          <w:rFonts w:ascii="Arial" w:hAnsi="Arial" w:cs="Arial"/>
          <w:i/>
          <w:iCs/>
        </w:rPr>
        <w:t>effect size, expected screen failures, etc</w:t>
      </w:r>
      <w:r w:rsidR="003159FA">
        <w:rPr>
          <w:rFonts w:ascii="Arial" w:hAnsi="Arial" w:cs="Arial"/>
          <w:i/>
          <w:iCs/>
        </w:rPr>
        <w:t>.</w:t>
      </w:r>
      <w:r w:rsidRPr="00011441">
        <w:rPr>
          <w:rFonts w:ascii="Arial" w:hAnsi="Arial" w:cs="Arial"/>
          <w:i/>
          <w:iCs/>
        </w:rPr>
        <w:t>)</w:t>
      </w:r>
    </w:p>
    <w:p w14:paraId="733341AA" w14:textId="77777777" w:rsidR="00FB0338" w:rsidRPr="003159FA" w:rsidRDefault="00FB0338" w:rsidP="00FB0338">
      <w:pPr>
        <w:rPr>
          <w:rFonts w:ascii="Arial" w:hAnsi="Arial" w:cs="Arial"/>
        </w:rPr>
      </w:pPr>
    </w:p>
    <w:p w14:paraId="2B7B406B" w14:textId="3AE894E5" w:rsidR="00436C66" w:rsidRPr="00995F6E" w:rsidRDefault="00BF0674" w:rsidP="00436C66">
      <w:pPr>
        <w:pStyle w:val="Heading1"/>
        <w:numPr>
          <w:ilvl w:val="0"/>
          <w:numId w:val="0"/>
        </w:numPr>
        <w:ind w:left="720" w:hanging="720"/>
        <w:rPr>
          <w:rFonts w:ascii="Arial" w:hAnsi="Arial" w:cs="Arial"/>
        </w:rPr>
      </w:pPr>
      <w:r w:rsidRPr="00995F6E">
        <w:rPr>
          <w:rFonts w:ascii="Arial" w:hAnsi="Arial" w:cs="Arial"/>
        </w:rPr>
        <w:t xml:space="preserve">8.0 </w:t>
      </w:r>
      <w:r w:rsidR="00436C66" w:rsidRPr="00995F6E">
        <w:rPr>
          <w:rFonts w:ascii="Arial" w:hAnsi="Arial" w:cs="Arial"/>
        </w:rPr>
        <w:t>Setting</w:t>
      </w:r>
    </w:p>
    <w:p w14:paraId="0282B70C" w14:textId="1DB855D2" w:rsidR="003E39D5" w:rsidRDefault="00436C66" w:rsidP="00436C66">
      <w:pPr>
        <w:spacing w:before="120" w:after="120"/>
        <w:rPr>
          <w:rFonts w:ascii="Arial" w:hAnsi="Arial" w:cs="Arial"/>
          <w:i/>
          <w:iCs/>
        </w:rPr>
      </w:pPr>
      <w:r w:rsidRPr="00B57EE8">
        <w:rPr>
          <w:rFonts w:ascii="Arial" w:hAnsi="Arial" w:cs="Arial"/>
          <w:i/>
          <w:iCs/>
        </w:rPr>
        <w:t>Describe the sites or locations where your research team will conduct the research and obtain the data</w:t>
      </w:r>
      <w:r>
        <w:rPr>
          <w:rFonts w:ascii="Arial" w:hAnsi="Arial" w:cs="Arial"/>
          <w:i/>
          <w:iCs/>
        </w:rPr>
        <w:t xml:space="preserve">. </w:t>
      </w:r>
    </w:p>
    <w:p w14:paraId="6E2CAB32" w14:textId="77777777" w:rsidR="00AB3233" w:rsidRPr="003159FA" w:rsidRDefault="00AB3233" w:rsidP="00436C66">
      <w:pPr>
        <w:spacing w:before="120" w:after="120"/>
        <w:rPr>
          <w:rFonts w:ascii="Arial" w:hAnsi="Arial" w:cs="Arial"/>
          <w:iCs/>
        </w:rPr>
      </w:pPr>
    </w:p>
    <w:p w14:paraId="0A7594C0" w14:textId="5E0570FB" w:rsidR="00AB3233" w:rsidRPr="00995F6E" w:rsidRDefault="00BF0674" w:rsidP="00436C66">
      <w:pPr>
        <w:spacing w:before="120" w:after="120"/>
        <w:rPr>
          <w:rFonts w:ascii="Arial" w:hAnsi="Arial" w:cs="Arial"/>
          <w:b/>
          <w:bCs/>
          <w:sz w:val="28"/>
          <w:szCs w:val="28"/>
        </w:rPr>
      </w:pPr>
      <w:r w:rsidRPr="00995F6E">
        <w:rPr>
          <w:rFonts w:ascii="Arial" w:hAnsi="Arial" w:cs="Arial"/>
          <w:b/>
          <w:bCs/>
          <w:sz w:val="28"/>
          <w:szCs w:val="28"/>
        </w:rPr>
        <w:t xml:space="preserve">9.0 </w:t>
      </w:r>
      <w:r w:rsidR="00AB3233" w:rsidRPr="00995F6E">
        <w:rPr>
          <w:rFonts w:ascii="Arial" w:hAnsi="Arial" w:cs="Arial"/>
          <w:b/>
          <w:bCs/>
          <w:sz w:val="28"/>
          <w:szCs w:val="28"/>
        </w:rPr>
        <w:t>Study Timeline</w:t>
      </w:r>
    </w:p>
    <w:p w14:paraId="3DE07D3E" w14:textId="137FA9E9" w:rsidR="00AB3233" w:rsidRDefault="00AB3233" w:rsidP="00436C66">
      <w:pPr>
        <w:spacing w:before="120" w:after="120"/>
        <w:rPr>
          <w:rFonts w:ascii="Arial" w:hAnsi="Arial" w:cs="Arial"/>
          <w:i/>
          <w:iCs/>
        </w:rPr>
      </w:pPr>
      <w:r>
        <w:rPr>
          <w:rFonts w:ascii="Arial" w:hAnsi="Arial" w:cs="Arial"/>
          <w:i/>
          <w:iCs/>
        </w:rPr>
        <w:t>Describe the estimated date for the investigators to complete this study (primary analysis)</w:t>
      </w:r>
    </w:p>
    <w:p w14:paraId="453324E6" w14:textId="77777777" w:rsidR="00B317A0" w:rsidRDefault="00B317A0" w:rsidP="00016955">
      <w:pPr>
        <w:pStyle w:val="Heading1"/>
        <w:numPr>
          <w:ilvl w:val="0"/>
          <w:numId w:val="0"/>
        </w:numPr>
        <w:ind w:left="720" w:hanging="720"/>
        <w:rPr>
          <w:rFonts w:ascii="Arial" w:hAnsi="Arial" w:cs="Arial"/>
        </w:rPr>
      </w:pPr>
      <w:bookmarkStart w:id="77" w:name="_Toc18067218"/>
    </w:p>
    <w:p w14:paraId="770C403D" w14:textId="0505A90E" w:rsidR="00016955" w:rsidRPr="00995F6E" w:rsidRDefault="00A63CAE" w:rsidP="00016955">
      <w:pPr>
        <w:pStyle w:val="Heading1"/>
        <w:numPr>
          <w:ilvl w:val="0"/>
          <w:numId w:val="0"/>
        </w:numPr>
        <w:ind w:left="720" w:hanging="720"/>
        <w:rPr>
          <w:rFonts w:ascii="Arial" w:hAnsi="Arial" w:cs="Arial"/>
          <w:bCs/>
        </w:rPr>
      </w:pPr>
      <w:r w:rsidRPr="00995F6E">
        <w:rPr>
          <w:rFonts w:ascii="Arial" w:hAnsi="Arial" w:cs="Arial"/>
        </w:rPr>
        <w:t>1</w:t>
      </w:r>
      <w:r>
        <w:rPr>
          <w:rFonts w:ascii="Arial" w:hAnsi="Arial" w:cs="Arial"/>
        </w:rPr>
        <w:t>0</w:t>
      </w:r>
      <w:r w:rsidR="00BF0674" w:rsidRPr="00995F6E">
        <w:rPr>
          <w:rFonts w:ascii="Arial" w:hAnsi="Arial" w:cs="Arial"/>
        </w:rPr>
        <w:t xml:space="preserve">.0 </w:t>
      </w:r>
      <w:r w:rsidR="00016955" w:rsidRPr="00995F6E">
        <w:rPr>
          <w:rFonts w:ascii="Arial" w:hAnsi="Arial" w:cs="Arial"/>
        </w:rPr>
        <w:t>Data Sources</w:t>
      </w:r>
      <w:bookmarkEnd w:id="77"/>
    </w:p>
    <w:p w14:paraId="006B9C14" w14:textId="77777777" w:rsidR="00F25464" w:rsidRDefault="00016955" w:rsidP="00016955">
      <w:pPr>
        <w:pStyle w:val="BlockText"/>
        <w:ind w:left="0" w:right="0"/>
        <w:rPr>
          <w:rFonts w:ascii="Arial" w:hAnsi="Arial" w:cs="Arial"/>
        </w:rPr>
      </w:pPr>
      <w:r w:rsidRPr="00F91501">
        <w:rPr>
          <w:rFonts w:ascii="Arial" w:hAnsi="Arial" w:cs="Arial"/>
        </w:rPr>
        <w:t xml:space="preserve">Indicate the source of the </w:t>
      </w:r>
      <w:r w:rsidR="002E7918">
        <w:rPr>
          <w:rFonts w:ascii="Arial" w:hAnsi="Arial" w:cs="Arial"/>
        </w:rPr>
        <w:t xml:space="preserve">list of </w:t>
      </w:r>
      <w:r w:rsidR="00F25464">
        <w:rPr>
          <w:rFonts w:ascii="Arial" w:hAnsi="Arial" w:cs="Arial"/>
        </w:rPr>
        <w:t>records/</w:t>
      </w:r>
      <w:r w:rsidR="002E7918">
        <w:rPr>
          <w:rFonts w:ascii="Arial" w:hAnsi="Arial" w:cs="Arial"/>
        </w:rPr>
        <w:t xml:space="preserve">subjects that will be screened for </w:t>
      </w:r>
      <w:r w:rsidR="00F25464">
        <w:rPr>
          <w:rFonts w:ascii="Arial" w:hAnsi="Arial" w:cs="Arial"/>
        </w:rPr>
        <w:t>inclusion</w:t>
      </w:r>
      <w:r w:rsidR="002E7918">
        <w:rPr>
          <w:rFonts w:ascii="Arial" w:hAnsi="Arial" w:cs="Arial"/>
        </w:rPr>
        <w:t xml:space="preserve">. </w:t>
      </w:r>
    </w:p>
    <w:p w14:paraId="6A668E55" w14:textId="6348079B" w:rsidR="00016955" w:rsidRDefault="003159FA" w:rsidP="00016955">
      <w:pPr>
        <w:pStyle w:val="BlockText"/>
        <w:ind w:left="0" w:right="0"/>
        <w:rPr>
          <w:rFonts w:ascii="Arial" w:hAnsi="Arial" w:cs="Arial"/>
        </w:rPr>
      </w:pPr>
      <w:r>
        <w:rPr>
          <w:rFonts w:ascii="Arial" w:hAnsi="Arial" w:cs="Arial"/>
        </w:rPr>
        <w:t xml:space="preserve">Describe </w:t>
      </w:r>
      <w:r w:rsidRPr="00F91501">
        <w:rPr>
          <w:rFonts w:ascii="Arial" w:hAnsi="Arial" w:cs="Arial"/>
        </w:rPr>
        <w:t>what</w:t>
      </w:r>
      <w:r w:rsidR="002E7918">
        <w:rPr>
          <w:rFonts w:ascii="Arial" w:hAnsi="Arial" w:cs="Arial"/>
          <w:color w:val="000000" w:themeColor="text1"/>
        </w:rPr>
        <w:t xml:space="preserve"> </w:t>
      </w:r>
      <w:r w:rsidR="002E7918" w:rsidRPr="00F91501">
        <w:rPr>
          <w:rFonts w:ascii="Arial" w:hAnsi="Arial" w:cs="Arial"/>
          <w:color w:val="000000" w:themeColor="text1"/>
        </w:rPr>
        <w:t xml:space="preserve">criteria </w:t>
      </w:r>
      <w:r w:rsidR="002E7918">
        <w:rPr>
          <w:rFonts w:ascii="Arial" w:hAnsi="Arial" w:cs="Arial"/>
          <w:color w:val="000000" w:themeColor="text1"/>
        </w:rPr>
        <w:t xml:space="preserve">will be used </w:t>
      </w:r>
      <w:r w:rsidR="002E7918" w:rsidRPr="00F91501">
        <w:rPr>
          <w:rFonts w:ascii="Arial" w:hAnsi="Arial" w:cs="Arial"/>
        </w:rPr>
        <w:t xml:space="preserve">to identify the records </w:t>
      </w:r>
      <w:r w:rsidR="002E7918">
        <w:rPr>
          <w:rFonts w:ascii="Arial" w:hAnsi="Arial" w:cs="Arial"/>
        </w:rPr>
        <w:t xml:space="preserve">that will be screened for subject </w:t>
      </w:r>
      <w:r w:rsidR="00BA2A93">
        <w:rPr>
          <w:rFonts w:ascii="Arial" w:hAnsi="Arial" w:cs="Arial"/>
        </w:rPr>
        <w:t>inclusion.</w:t>
      </w:r>
    </w:p>
    <w:p w14:paraId="0A920869" w14:textId="52BDBBEB" w:rsidR="002E7918" w:rsidRDefault="002E7918" w:rsidP="002E7918">
      <w:pPr>
        <w:pStyle w:val="BlockText"/>
        <w:ind w:left="0" w:right="0"/>
        <w:rPr>
          <w:rFonts w:ascii="Arial" w:hAnsi="Arial" w:cs="Arial"/>
        </w:rPr>
      </w:pPr>
      <w:r w:rsidRPr="00F91501">
        <w:rPr>
          <w:rFonts w:ascii="Arial" w:hAnsi="Arial" w:cs="Arial"/>
        </w:rPr>
        <w:t>Indicate the source of the records</w:t>
      </w:r>
      <w:r>
        <w:rPr>
          <w:rFonts w:ascii="Arial" w:hAnsi="Arial" w:cs="Arial"/>
        </w:rPr>
        <w:t xml:space="preserve"> and data that will be accessed for purposes of the </w:t>
      </w:r>
      <w:r w:rsidR="00F25464">
        <w:rPr>
          <w:rFonts w:ascii="Arial" w:hAnsi="Arial" w:cs="Arial"/>
        </w:rPr>
        <w:t>study</w:t>
      </w:r>
      <w:r>
        <w:rPr>
          <w:rFonts w:ascii="Arial" w:hAnsi="Arial" w:cs="Arial"/>
        </w:rPr>
        <w:t xml:space="preserve">. </w:t>
      </w:r>
    </w:p>
    <w:p w14:paraId="2720FF51" w14:textId="77777777" w:rsidR="00AB5534" w:rsidRPr="003159FA" w:rsidRDefault="00AB5534" w:rsidP="00AB5534">
      <w:pPr>
        <w:pStyle w:val="BlockText"/>
        <w:ind w:left="0" w:right="0"/>
        <w:rPr>
          <w:rFonts w:ascii="Arial" w:hAnsi="Arial" w:cs="Arial"/>
          <w:bCs/>
          <w:i w:val="0"/>
          <w:iCs/>
        </w:rPr>
      </w:pPr>
    </w:p>
    <w:p w14:paraId="59CCDCFE" w14:textId="6C91FB89" w:rsidR="00016955" w:rsidRPr="00995F6E" w:rsidRDefault="00A63CAE" w:rsidP="00016955">
      <w:pPr>
        <w:pStyle w:val="BlockText"/>
        <w:ind w:left="0" w:right="0"/>
        <w:rPr>
          <w:rFonts w:ascii="Arial" w:hAnsi="Arial" w:cs="Arial"/>
          <w:sz w:val="28"/>
          <w:szCs w:val="28"/>
        </w:rPr>
      </w:pPr>
      <w:r w:rsidRPr="00995F6E">
        <w:rPr>
          <w:rFonts w:ascii="Arial" w:hAnsi="Arial" w:cs="Arial"/>
          <w:b/>
          <w:bCs/>
          <w:i w:val="0"/>
          <w:iCs/>
          <w:sz w:val="28"/>
          <w:szCs w:val="28"/>
        </w:rPr>
        <w:lastRenderedPageBreak/>
        <w:t>1</w:t>
      </w:r>
      <w:r>
        <w:rPr>
          <w:rFonts w:ascii="Arial" w:hAnsi="Arial" w:cs="Arial"/>
          <w:b/>
          <w:bCs/>
          <w:i w:val="0"/>
          <w:iCs/>
          <w:sz w:val="28"/>
          <w:szCs w:val="28"/>
        </w:rPr>
        <w:t>1</w:t>
      </w:r>
      <w:r w:rsidR="00BF0674" w:rsidRPr="00995F6E">
        <w:rPr>
          <w:rFonts w:ascii="Arial" w:hAnsi="Arial" w:cs="Arial"/>
          <w:b/>
          <w:bCs/>
          <w:i w:val="0"/>
          <w:iCs/>
          <w:sz w:val="28"/>
          <w:szCs w:val="28"/>
        </w:rPr>
        <w:t xml:space="preserve">.0 </w:t>
      </w:r>
      <w:r w:rsidR="00AB5534" w:rsidRPr="00995F6E">
        <w:rPr>
          <w:rFonts w:ascii="Arial" w:hAnsi="Arial" w:cs="Arial"/>
          <w:b/>
          <w:bCs/>
          <w:i w:val="0"/>
          <w:iCs/>
          <w:sz w:val="28"/>
          <w:szCs w:val="28"/>
        </w:rPr>
        <w:t xml:space="preserve">Data Collection  </w:t>
      </w:r>
    </w:p>
    <w:p w14:paraId="5ADB31D3" w14:textId="21C26A9C" w:rsidR="004C08CB" w:rsidRDefault="00627243" w:rsidP="004C08CB">
      <w:pPr>
        <w:rPr>
          <w:rFonts w:ascii="Arial" w:hAnsi="Arial" w:cs="Arial"/>
          <w:iCs/>
        </w:rPr>
      </w:pPr>
      <w:r>
        <w:rPr>
          <w:rFonts w:ascii="Arial" w:hAnsi="Arial" w:cs="Arial"/>
          <w:iCs/>
        </w:rPr>
        <w:t xml:space="preserve">The time interval </w:t>
      </w:r>
      <w:r w:rsidRPr="003E39D5">
        <w:rPr>
          <w:rFonts w:ascii="Arial" w:hAnsi="Arial" w:cs="Arial"/>
          <w:iCs/>
        </w:rPr>
        <w:t xml:space="preserve">for the </w:t>
      </w:r>
      <w:r w:rsidR="004C08CB">
        <w:rPr>
          <w:rFonts w:ascii="Arial" w:hAnsi="Arial" w:cs="Arial"/>
          <w:iCs/>
        </w:rPr>
        <w:t>population</w:t>
      </w:r>
      <w:r w:rsidRPr="003E39D5">
        <w:rPr>
          <w:rFonts w:ascii="Arial" w:hAnsi="Arial" w:cs="Arial"/>
          <w:iCs/>
        </w:rPr>
        <w:t xml:space="preserve"> involved</w:t>
      </w:r>
      <w:r>
        <w:rPr>
          <w:rFonts w:ascii="Arial" w:hAnsi="Arial" w:cs="Arial"/>
          <w:iCs/>
        </w:rPr>
        <w:t xml:space="preserve"> for screening and enrolling subjects for this study will be </w:t>
      </w:r>
      <w:r w:rsidRPr="00AB5534">
        <w:rPr>
          <w:rFonts w:ascii="Arial" w:hAnsi="Arial" w:cs="Arial"/>
          <w:i/>
          <w:u w:val="single"/>
        </w:rPr>
        <w:t>MM/DD/YY</w:t>
      </w:r>
      <w:r>
        <w:rPr>
          <w:rFonts w:ascii="Arial" w:hAnsi="Arial" w:cs="Arial"/>
          <w:iCs/>
        </w:rPr>
        <w:t xml:space="preserve"> to </w:t>
      </w:r>
      <w:r w:rsidRPr="00AB5534">
        <w:rPr>
          <w:rFonts w:ascii="Arial" w:hAnsi="Arial" w:cs="Arial"/>
          <w:i/>
          <w:u w:val="single"/>
        </w:rPr>
        <w:t>MM/DD/YY</w:t>
      </w:r>
      <w:r>
        <w:rPr>
          <w:rFonts w:ascii="Arial" w:hAnsi="Arial" w:cs="Arial"/>
          <w:iCs/>
        </w:rPr>
        <w:t xml:space="preserve">. </w:t>
      </w:r>
      <w:r w:rsidR="004C08CB">
        <w:rPr>
          <w:rFonts w:ascii="Arial" w:hAnsi="Arial" w:cs="Arial"/>
          <w:iCs/>
        </w:rPr>
        <w:t xml:space="preserve"> </w:t>
      </w:r>
    </w:p>
    <w:p w14:paraId="3A80A103" w14:textId="73ADCEB9" w:rsidR="00C52AAB" w:rsidRDefault="00C52AAB" w:rsidP="004C08CB">
      <w:pPr>
        <w:rPr>
          <w:rFonts w:ascii="Arial" w:hAnsi="Arial" w:cs="Arial"/>
          <w:iCs/>
        </w:rPr>
      </w:pPr>
    </w:p>
    <w:p w14:paraId="2C57010C" w14:textId="144C71A6" w:rsidR="00BA2A93" w:rsidRDefault="00C52AAB" w:rsidP="00C52AAB">
      <w:pPr>
        <w:autoSpaceDE/>
        <w:autoSpaceDN/>
        <w:adjustRightInd/>
        <w:spacing w:after="160" w:line="259" w:lineRule="auto"/>
        <w:rPr>
          <w:rFonts w:ascii="Arial" w:eastAsiaTheme="minorHAnsi" w:hAnsi="Arial" w:cs="Arial"/>
        </w:rPr>
      </w:pPr>
      <w:r w:rsidRPr="00C52AAB">
        <w:rPr>
          <w:rFonts w:ascii="Arial" w:eastAsiaTheme="minorHAnsi" w:hAnsi="Arial" w:cs="Arial"/>
        </w:rPr>
        <w:t>Clinical data for this study will be obtained by searching for eligible anonymous participants using (</w:t>
      </w:r>
      <w:r w:rsidRPr="00C52AAB">
        <w:rPr>
          <w:rFonts w:ascii="Arial" w:eastAsiaTheme="minorHAnsi" w:hAnsi="Arial" w:cs="Arial"/>
          <w:i/>
        </w:rPr>
        <w:t xml:space="preserve">example: </w:t>
      </w:r>
      <w:proofErr w:type="spellStart"/>
      <w:r w:rsidRPr="00C52AAB">
        <w:rPr>
          <w:rFonts w:ascii="Arial" w:eastAsiaTheme="minorHAnsi" w:hAnsi="Arial" w:cs="Arial"/>
          <w:i/>
        </w:rPr>
        <w:t>xyz</w:t>
      </w:r>
      <w:proofErr w:type="spellEnd"/>
      <w:r w:rsidRPr="00C52AAB">
        <w:rPr>
          <w:rFonts w:ascii="Arial" w:eastAsiaTheme="minorHAnsi" w:hAnsi="Arial" w:cs="Arial"/>
          <w:i/>
        </w:rPr>
        <w:t xml:space="preserve"> discovery tool</w:t>
      </w:r>
      <w:r w:rsidRPr="00C52AAB">
        <w:rPr>
          <w:rFonts w:ascii="Arial" w:eastAsiaTheme="minorHAnsi" w:hAnsi="Arial" w:cs="Arial"/>
        </w:rPr>
        <w:t>) from the (</w:t>
      </w:r>
      <w:r w:rsidRPr="00C52AAB">
        <w:rPr>
          <w:rFonts w:ascii="Arial" w:eastAsiaTheme="minorHAnsi" w:hAnsi="Arial" w:cs="Arial"/>
          <w:i/>
        </w:rPr>
        <w:t>example: LRH Clinical Data Warehouse</w:t>
      </w:r>
      <w:r w:rsidRPr="00C52AAB">
        <w:rPr>
          <w:rFonts w:ascii="Arial" w:eastAsiaTheme="minorHAnsi" w:hAnsi="Arial" w:cs="Arial"/>
        </w:rPr>
        <w:t xml:space="preserve">) </w:t>
      </w:r>
    </w:p>
    <w:p w14:paraId="64152FDB" w14:textId="6BF29AE1" w:rsidR="00BA2A93" w:rsidRPr="00C52AAB" w:rsidRDefault="00BA2A93" w:rsidP="00C52AAB">
      <w:pPr>
        <w:autoSpaceDE/>
        <w:autoSpaceDN/>
        <w:adjustRightInd/>
        <w:spacing w:after="160" w:line="259" w:lineRule="auto"/>
        <w:rPr>
          <w:rFonts w:ascii="Arial" w:eastAsiaTheme="minorHAnsi" w:hAnsi="Arial" w:cs="Arial"/>
        </w:rPr>
      </w:pPr>
      <w:r>
        <w:rPr>
          <w:rFonts w:ascii="Arial" w:eastAsiaTheme="minorHAnsi" w:hAnsi="Arial" w:cs="Arial"/>
        </w:rPr>
        <w:t>See Appendix A for data elements to be included in this study</w:t>
      </w:r>
    </w:p>
    <w:p w14:paraId="2C1A61D7" w14:textId="3D378FEA" w:rsidR="001F26B3" w:rsidRDefault="00C52AAB" w:rsidP="00C52AAB">
      <w:pPr>
        <w:autoSpaceDE/>
        <w:autoSpaceDN/>
        <w:adjustRightInd/>
        <w:spacing w:after="160" w:line="259" w:lineRule="auto"/>
        <w:rPr>
          <w:rFonts w:ascii="Arial" w:hAnsi="Arial" w:cs="Arial"/>
          <w:iCs/>
        </w:rPr>
      </w:pPr>
      <w:r w:rsidRPr="00C52AAB">
        <w:rPr>
          <w:rFonts w:asciiTheme="minorHAnsi" w:eastAsiaTheme="minorHAnsi" w:hAnsiTheme="minorHAnsi" w:cstheme="minorBidi"/>
          <w:sz w:val="22"/>
          <w:szCs w:val="22"/>
        </w:rPr>
        <w:t xml:space="preserve"> </w:t>
      </w:r>
    </w:p>
    <w:p w14:paraId="5632324C" w14:textId="376BA7FD" w:rsidR="00DB74FF" w:rsidRPr="00995F6E" w:rsidRDefault="00A63CAE" w:rsidP="00DB74FF">
      <w:pPr>
        <w:pStyle w:val="Heading1"/>
        <w:numPr>
          <w:ilvl w:val="0"/>
          <w:numId w:val="0"/>
        </w:numPr>
        <w:ind w:left="720" w:hanging="720"/>
        <w:rPr>
          <w:rFonts w:ascii="Arial" w:hAnsi="Arial" w:cs="Arial"/>
        </w:rPr>
      </w:pPr>
      <w:bookmarkStart w:id="78" w:name="_Toc18067198"/>
      <w:bookmarkStart w:id="79" w:name="_Toc8370675"/>
      <w:bookmarkStart w:id="80" w:name="_Toc8371249"/>
      <w:bookmarkStart w:id="81" w:name="_Toc8371518"/>
      <w:bookmarkStart w:id="82" w:name="_Toc16690683"/>
      <w:bookmarkStart w:id="83" w:name="_Toc18067199"/>
      <w:bookmarkStart w:id="84" w:name="_Toc8370676"/>
      <w:bookmarkStart w:id="85" w:name="_Toc8371250"/>
      <w:bookmarkStart w:id="86" w:name="_Toc8371519"/>
      <w:bookmarkStart w:id="87" w:name="_Toc16690684"/>
      <w:bookmarkStart w:id="88" w:name="_Toc18067200"/>
      <w:bookmarkStart w:id="89" w:name="_Toc16690698"/>
      <w:bookmarkStart w:id="90" w:name="_Toc18067214"/>
      <w:bookmarkStart w:id="91" w:name="_Toc16690699"/>
      <w:bookmarkStart w:id="92" w:name="_Toc18067215"/>
      <w:bookmarkStart w:id="93" w:name="_Toc16690700"/>
      <w:bookmarkStart w:id="94" w:name="_Toc18067216"/>
      <w:bookmarkStart w:id="95" w:name="_Toc8370685"/>
      <w:bookmarkStart w:id="96" w:name="_Toc8371258"/>
      <w:bookmarkStart w:id="97" w:name="_Toc8371527"/>
      <w:bookmarkStart w:id="98" w:name="_Toc16690701"/>
      <w:bookmarkStart w:id="99" w:name="_Toc18067217"/>
      <w:bookmarkStart w:id="100" w:name="_Toc18067231"/>
      <w:bookmarkStart w:id="101" w:name="_Toc8370687"/>
      <w:bookmarkStart w:id="102" w:name="_Toc8371260"/>
      <w:bookmarkStart w:id="103" w:name="_Toc8371529"/>
      <w:bookmarkStart w:id="104" w:name="_Toc16690703"/>
      <w:bookmarkStart w:id="105" w:name="_Toc18067232"/>
      <w:bookmarkStart w:id="106" w:name="_Toc8370700"/>
      <w:bookmarkStart w:id="107" w:name="_Toc8371273"/>
      <w:bookmarkStart w:id="108" w:name="_Toc8371542"/>
      <w:bookmarkStart w:id="109" w:name="_Toc16690716"/>
      <w:bookmarkStart w:id="110" w:name="_Toc18067245"/>
      <w:bookmarkStart w:id="111" w:name="_Toc8370701"/>
      <w:bookmarkStart w:id="112" w:name="_Toc8371274"/>
      <w:bookmarkStart w:id="113" w:name="_Toc8371543"/>
      <w:bookmarkStart w:id="114" w:name="_Toc16690717"/>
      <w:bookmarkStart w:id="115" w:name="_Toc18067246"/>
      <w:bookmarkStart w:id="116" w:name="_Toc492992334"/>
      <w:bookmarkStart w:id="117" w:name="_Toc492992602"/>
      <w:bookmarkStart w:id="118" w:name="_Toc493022872"/>
      <w:bookmarkStart w:id="119" w:name="_Toc492992335"/>
      <w:bookmarkStart w:id="120" w:name="_Toc492992603"/>
      <w:bookmarkStart w:id="121" w:name="_Toc493022873"/>
      <w:bookmarkStart w:id="122" w:name="_Toc492992336"/>
      <w:bookmarkStart w:id="123" w:name="_Toc492992604"/>
      <w:bookmarkStart w:id="124" w:name="_Toc493022874"/>
      <w:bookmarkStart w:id="125" w:name="_Toc8370702"/>
      <w:bookmarkStart w:id="126" w:name="_Toc8371275"/>
      <w:bookmarkStart w:id="127" w:name="_Toc8371544"/>
      <w:bookmarkStart w:id="128" w:name="_Toc16690718"/>
      <w:bookmarkStart w:id="129" w:name="_Toc18067247"/>
      <w:bookmarkStart w:id="130" w:name="_Toc8370703"/>
      <w:bookmarkStart w:id="131" w:name="_Toc8371276"/>
      <w:bookmarkStart w:id="132" w:name="_Toc8371545"/>
      <w:bookmarkStart w:id="133" w:name="_Toc16690719"/>
      <w:bookmarkStart w:id="134" w:name="_Toc18067248"/>
      <w:bookmarkStart w:id="135" w:name="_Toc8370704"/>
      <w:bookmarkStart w:id="136" w:name="_Toc8371277"/>
      <w:bookmarkStart w:id="137" w:name="_Toc8371546"/>
      <w:bookmarkStart w:id="138" w:name="_Toc16690720"/>
      <w:bookmarkStart w:id="139" w:name="_Toc18067249"/>
      <w:bookmarkStart w:id="140" w:name="_Toc8370705"/>
      <w:bookmarkStart w:id="141" w:name="_Toc8371278"/>
      <w:bookmarkStart w:id="142" w:name="_Toc8371547"/>
      <w:bookmarkStart w:id="143" w:name="_Toc16690721"/>
      <w:bookmarkStart w:id="144" w:name="_Toc18067250"/>
      <w:bookmarkStart w:id="145" w:name="_Toc18067251"/>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995F6E">
        <w:rPr>
          <w:rFonts w:ascii="Arial" w:hAnsi="Arial" w:cs="Arial"/>
        </w:rPr>
        <w:t>1</w:t>
      </w:r>
      <w:r>
        <w:rPr>
          <w:rFonts w:ascii="Arial" w:hAnsi="Arial" w:cs="Arial"/>
        </w:rPr>
        <w:t>2</w:t>
      </w:r>
      <w:r w:rsidR="00BF0674" w:rsidRPr="00995F6E">
        <w:rPr>
          <w:rFonts w:ascii="Arial" w:hAnsi="Arial" w:cs="Arial"/>
        </w:rPr>
        <w:t xml:space="preserve">.0 </w:t>
      </w:r>
      <w:r w:rsidR="00DB74FF" w:rsidRPr="00995F6E">
        <w:rPr>
          <w:rFonts w:ascii="Arial" w:hAnsi="Arial" w:cs="Arial"/>
        </w:rPr>
        <w:t xml:space="preserve">Potential Benefits </w:t>
      </w:r>
    </w:p>
    <w:p w14:paraId="5EC0686C" w14:textId="0B566C03" w:rsidR="00DB74FF" w:rsidRPr="00160EFE" w:rsidRDefault="00160EFE" w:rsidP="00DB74FF">
      <w:pPr>
        <w:pStyle w:val="BlockText"/>
        <w:ind w:left="0" w:right="0"/>
        <w:rPr>
          <w:rFonts w:ascii="Arial" w:hAnsi="Arial" w:cs="Arial"/>
          <w:i w:val="0"/>
          <w:iCs/>
        </w:rPr>
      </w:pPr>
      <w:r w:rsidRPr="00160EFE">
        <w:rPr>
          <w:rFonts w:ascii="Arial" w:hAnsi="Arial" w:cs="Arial"/>
          <w:i w:val="0"/>
          <w:iCs/>
        </w:rPr>
        <w:t xml:space="preserve">This study does not present any direct benefits to the participants. </w:t>
      </w:r>
      <w:r w:rsidR="00A65FB2" w:rsidRPr="00160EFE">
        <w:rPr>
          <w:rFonts w:ascii="Arial" w:hAnsi="Arial" w:cs="Arial"/>
          <w:i w:val="0"/>
          <w:iCs/>
        </w:rPr>
        <w:t>However,</w:t>
      </w:r>
      <w:r w:rsidRPr="00160EFE">
        <w:rPr>
          <w:rFonts w:ascii="Arial" w:hAnsi="Arial" w:cs="Arial"/>
          <w:i w:val="0"/>
          <w:iCs/>
        </w:rPr>
        <w:t xml:space="preserve"> the study provides an opportunity to gain a better understanding of _______. </w:t>
      </w:r>
    </w:p>
    <w:p w14:paraId="4EA60DBF" w14:textId="77777777" w:rsidR="00DB74FF" w:rsidRPr="003159FA" w:rsidRDefault="00DB74FF" w:rsidP="00DB74FF">
      <w:pPr>
        <w:pStyle w:val="BlockText"/>
        <w:ind w:left="0" w:right="0"/>
        <w:rPr>
          <w:rFonts w:ascii="Arial" w:hAnsi="Arial" w:cs="Arial"/>
          <w:i w:val="0"/>
        </w:rPr>
      </w:pPr>
    </w:p>
    <w:p w14:paraId="6297D3A1" w14:textId="1944311E" w:rsidR="001A237F" w:rsidRPr="00995F6E" w:rsidRDefault="00A63CAE" w:rsidP="00E60BBA">
      <w:pPr>
        <w:pStyle w:val="Heading1"/>
        <w:numPr>
          <w:ilvl w:val="0"/>
          <w:numId w:val="0"/>
        </w:numPr>
        <w:ind w:left="720" w:hanging="720"/>
        <w:rPr>
          <w:rFonts w:ascii="Arial" w:hAnsi="Arial" w:cs="Arial"/>
        </w:rPr>
      </w:pPr>
      <w:r w:rsidRPr="00995F6E">
        <w:rPr>
          <w:rFonts w:ascii="Arial" w:hAnsi="Arial" w:cs="Arial"/>
        </w:rPr>
        <w:t>1</w:t>
      </w:r>
      <w:r>
        <w:rPr>
          <w:rFonts w:ascii="Arial" w:hAnsi="Arial" w:cs="Arial"/>
        </w:rPr>
        <w:t>3</w:t>
      </w:r>
      <w:r w:rsidR="00BF0674" w:rsidRPr="00995F6E">
        <w:rPr>
          <w:rFonts w:ascii="Arial" w:hAnsi="Arial" w:cs="Arial"/>
        </w:rPr>
        <w:t xml:space="preserve">.0 </w:t>
      </w:r>
      <w:r w:rsidR="001A237F" w:rsidRPr="00995F6E">
        <w:rPr>
          <w:rFonts w:ascii="Arial" w:hAnsi="Arial" w:cs="Arial"/>
        </w:rPr>
        <w:t>Risks to Subjects</w:t>
      </w:r>
      <w:bookmarkEnd w:id="145"/>
    </w:p>
    <w:p w14:paraId="270F8ACD" w14:textId="5FB01DA0" w:rsidR="00721EA7" w:rsidRPr="00DC037B" w:rsidRDefault="008404F5" w:rsidP="001A237F">
      <w:pPr>
        <w:pStyle w:val="BlockText"/>
        <w:ind w:left="0" w:right="0"/>
        <w:rPr>
          <w:rFonts w:ascii="Arial" w:hAnsi="Arial" w:cs="Arial"/>
        </w:rPr>
      </w:pPr>
      <w:r w:rsidRPr="00DC037B">
        <w:rPr>
          <w:rFonts w:ascii="Arial" w:hAnsi="Arial" w:cs="Arial"/>
          <w:i w:val="0"/>
          <w:color w:val="212121"/>
          <w:shd w:val="clear" w:color="auto" w:fill="FFFFFF"/>
        </w:rPr>
        <w:t>Possible r</w:t>
      </w:r>
      <w:r w:rsidR="00721EA7" w:rsidRPr="00DC037B">
        <w:rPr>
          <w:rFonts w:ascii="Arial" w:hAnsi="Arial" w:cs="Arial"/>
          <w:i w:val="0"/>
          <w:color w:val="212121"/>
          <w:shd w:val="clear" w:color="auto" w:fill="FFFFFF"/>
        </w:rPr>
        <w:t xml:space="preserve">isks include loss of privacy and/or confidentiality. Improper disclosure of PHI has the potential to affect insurability, employability, social </w:t>
      </w:r>
      <w:r w:rsidR="005A478D" w:rsidRPr="00DC037B">
        <w:rPr>
          <w:rFonts w:ascii="Arial" w:hAnsi="Arial" w:cs="Arial"/>
          <w:i w:val="0"/>
          <w:color w:val="212121"/>
          <w:shd w:val="clear" w:color="auto" w:fill="FFFFFF"/>
        </w:rPr>
        <w:t>standing</w:t>
      </w:r>
      <w:r w:rsidR="00721EA7" w:rsidRPr="00DC037B">
        <w:rPr>
          <w:rFonts w:ascii="Arial" w:hAnsi="Arial" w:cs="Arial"/>
          <w:i w:val="0"/>
          <w:color w:val="212121"/>
          <w:shd w:val="clear" w:color="auto" w:fill="FFFFFF"/>
        </w:rPr>
        <w:t>, legal liability, or cause anxiety about what the recipient of an unauthorized disclosure might do with the information.</w:t>
      </w:r>
      <w:r w:rsidR="00721EA7" w:rsidRPr="00DC037B">
        <w:rPr>
          <w:rFonts w:ascii="Arial" w:hAnsi="Arial" w:cs="Arial"/>
        </w:rPr>
        <w:t xml:space="preserve"> </w:t>
      </w:r>
    </w:p>
    <w:p w14:paraId="466B4A32" w14:textId="77777777" w:rsidR="00AA0083" w:rsidRPr="003159FA" w:rsidRDefault="00AA0083" w:rsidP="00DB74FF">
      <w:pPr>
        <w:pStyle w:val="Heading1"/>
        <w:numPr>
          <w:ilvl w:val="0"/>
          <w:numId w:val="0"/>
        </w:numPr>
        <w:ind w:left="720" w:hanging="720"/>
        <w:rPr>
          <w:rFonts w:ascii="Arial" w:hAnsi="Arial" w:cs="Arial"/>
          <w:b w:val="0"/>
          <w:sz w:val="24"/>
          <w:szCs w:val="24"/>
        </w:rPr>
      </w:pPr>
      <w:bookmarkStart w:id="146" w:name="_Toc8371549"/>
      <w:bookmarkStart w:id="147" w:name="_Toc16690723"/>
      <w:bookmarkStart w:id="148" w:name="_Toc18067252"/>
      <w:bookmarkStart w:id="149" w:name="_Toc8371550"/>
      <w:bookmarkStart w:id="150" w:name="_Toc16690724"/>
      <w:bookmarkStart w:id="151" w:name="_Toc18067253"/>
      <w:bookmarkStart w:id="152" w:name="_Toc18067254"/>
      <w:bookmarkEnd w:id="146"/>
      <w:bookmarkEnd w:id="147"/>
      <w:bookmarkEnd w:id="148"/>
      <w:bookmarkEnd w:id="149"/>
      <w:bookmarkEnd w:id="150"/>
      <w:bookmarkEnd w:id="151"/>
    </w:p>
    <w:p w14:paraId="3BA8C3A6" w14:textId="3F26ED63" w:rsidR="00DB74FF" w:rsidRPr="00995F6E" w:rsidRDefault="00A63CAE" w:rsidP="00DB74FF">
      <w:pPr>
        <w:pStyle w:val="Heading1"/>
        <w:numPr>
          <w:ilvl w:val="0"/>
          <w:numId w:val="0"/>
        </w:numPr>
        <w:ind w:left="720" w:hanging="720"/>
        <w:rPr>
          <w:rFonts w:ascii="Arial" w:hAnsi="Arial" w:cs="Arial"/>
        </w:rPr>
      </w:pPr>
      <w:r w:rsidRPr="00995F6E">
        <w:rPr>
          <w:rFonts w:ascii="Arial" w:hAnsi="Arial" w:cs="Arial"/>
        </w:rPr>
        <w:t>1</w:t>
      </w:r>
      <w:r>
        <w:rPr>
          <w:rFonts w:ascii="Arial" w:hAnsi="Arial" w:cs="Arial"/>
        </w:rPr>
        <w:t>4</w:t>
      </w:r>
      <w:r w:rsidR="00BF0674" w:rsidRPr="00995F6E">
        <w:rPr>
          <w:rFonts w:ascii="Arial" w:hAnsi="Arial" w:cs="Arial"/>
        </w:rPr>
        <w:t xml:space="preserve">.0 </w:t>
      </w:r>
      <w:r w:rsidR="00DB74FF" w:rsidRPr="00995F6E">
        <w:rPr>
          <w:rFonts w:ascii="Arial" w:hAnsi="Arial" w:cs="Arial"/>
        </w:rPr>
        <w:t>Provisions to Protect the Privacy Interests of Subjects</w:t>
      </w:r>
    </w:p>
    <w:p w14:paraId="54668BE6" w14:textId="53B0B217" w:rsidR="00DB74FF" w:rsidRDefault="00DB74FF" w:rsidP="00DB74FF">
      <w:pPr>
        <w:pStyle w:val="BlockText"/>
        <w:ind w:left="0" w:right="0"/>
        <w:rPr>
          <w:rFonts w:ascii="Arial" w:hAnsi="Arial" w:cs="Arial"/>
          <w:i w:val="0"/>
          <w:iCs/>
        </w:rPr>
      </w:pPr>
      <w:r>
        <w:rPr>
          <w:rFonts w:ascii="Arial" w:hAnsi="Arial" w:cs="Arial"/>
          <w:i w:val="0"/>
          <w:iCs/>
        </w:rPr>
        <w:t xml:space="preserve">In the conduct of this research, </w:t>
      </w:r>
      <w:r w:rsidRPr="00512AB7">
        <w:rPr>
          <w:rFonts w:ascii="Arial" w:hAnsi="Arial" w:cs="Arial"/>
          <w:i w:val="0"/>
          <w:iCs/>
        </w:rPr>
        <w:t xml:space="preserve">PHI will </w:t>
      </w:r>
      <w:r w:rsidR="00C52AAB">
        <w:rPr>
          <w:rFonts w:ascii="Arial" w:hAnsi="Arial" w:cs="Arial"/>
          <w:i w:val="0"/>
          <w:iCs/>
        </w:rPr>
        <w:t xml:space="preserve">not </w:t>
      </w:r>
      <w:r w:rsidRPr="00512AB7">
        <w:rPr>
          <w:rFonts w:ascii="Arial" w:hAnsi="Arial" w:cs="Arial"/>
          <w:i w:val="0"/>
          <w:iCs/>
        </w:rPr>
        <w:t xml:space="preserve">be accessed by </w:t>
      </w:r>
      <w:r w:rsidR="00C52AAB">
        <w:rPr>
          <w:rFonts w:ascii="Arial" w:hAnsi="Arial" w:cs="Arial"/>
          <w:i w:val="0"/>
          <w:iCs/>
        </w:rPr>
        <w:t xml:space="preserve">any of </w:t>
      </w:r>
      <w:r>
        <w:rPr>
          <w:rFonts w:ascii="Arial" w:hAnsi="Arial" w:cs="Arial"/>
          <w:i w:val="0"/>
          <w:iCs/>
        </w:rPr>
        <w:t xml:space="preserve">the </w:t>
      </w:r>
      <w:r w:rsidRPr="00512AB7">
        <w:rPr>
          <w:rFonts w:ascii="Arial" w:hAnsi="Arial" w:cs="Arial"/>
          <w:i w:val="0"/>
          <w:iCs/>
        </w:rPr>
        <w:t>study personnel</w:t>
      </w:r>
      <w:r w:rsidR="00C52AAB">
        <w:rPr>
          <w:rFonts w:ascii="Arial" w:hAnsi="Arial" w:cs="Arial"/>
          <w:i w:val="0"/>
          <w:iCs/>
        </w:rPr>
        <w:t>. Therefore, the</w:t>
      </w:r>
      <w:r w:rsidRPr="00512AB7">
        <w:rPr>
          <w:rFonts w:ascii="Arial" w:hAnsi="Arial" w:cs="Arial"/>
          <w:i w:val="0"/>
          <w:iCs/>
        </w:rPr>
        <w:t xml:space="preserve"> LRH Application for Waiver of Authorization or Altered Authorization under the HIPAA Privacy Rule</w:t>
      </w:r>
      <w:r w:rsidR="00C52AAB">
        <w:rPr>
          <w:rFonts w:ascii="Arial" w:hAnsi="Arial" w:cs="Arial"/>
          <w:i w:val="0"/>
          <w:iCs/>
        </w:rPr>
        <w:t xml:space="preserve"> is </w:t>
      </w:r>
      <w:r w:rsidR="00C52AAB" w:rsidRPr="00C52AAB">
        <w:rPr>
          <w:rFonts w:ascii="Arial" w:hAnsi="Arial" w:cs="Arial"/>
          <w:b/>
          <w:i w:val="0"/>
          <w:iCs/>
        </w:rPr>
        <w:t>not applicable</w:t>
      </w:r>
      <w:r w:rsidR="00C52AAB">
        <w:rPr>
          <w:rFonts w:ascii="Arial" w:hAnsi="Arial" w:cs="Arial"/>
          <w:b/>
          <w:i w:val="0"/>
          <w:iCs/>
        </w:rPr>
        <w:t xml:space="preserve"> and not included</w:t>
      </w:r>
      <w:r w:rsidR="00C52AAB" w:rsidRPr="00C52AAB">
        <w:rPr>
          <w:rFonts w:ascii="Arial" w:hAnsi="Arial" w:cs="Arial"/>
          <w:b/>
          <w:i w:val="0"/>
          <w:iCs/>
        </w:rPr>
        <w:t>.</w:t>
      </w:r>
      <w:r w:rsidR="00C52AAB" w:rsidRPr="00C52AAB">
        <w:rPr>
          <w:rFonts w:ascii="Arial" w:hAnsi="Arial" w:cs="Arial"/>
          <w:i w:val="0"/>
          <w:iCs/>
        </w:rPr>
        <w:t xml:space="preserve"> </w:t>
      </w:r>
    </w:p>
    <w:p w14:paraId="3B3AE754" w14:textId="77777777" w:rsidR="00DB74FF" w:rsidRPr="003159FA" w:rsidRDefault="00DB74FF" w:rsidP="00DB74FF">
      <w:pPr>
        <w:pStyle w:val="Heading1"/>
        <w:numPr>
          <w:ilvl w:val="0"/>
          <w:numId w:val="0"/>
        </w:numPr>
        <w:ind w:left="720" w:hanging="720"/>
        <w:rPr>
          <w:rFonts w:ascii="Arial" w:hAnsi="Arial" w:cs="Arial"/>
          <w:b w:val="0"/>
        </w:rPr>
      </w:pPr>
      <w:bookmarkStart w:id="153" w:name="_Toc18067276"/>
    </w:p>
    <w:p w14:paraId="4E708EA6" w14:textId="358F5A94" w:rsidR="00DB74FF" w:rsidRPr="00F91501" w:rsidRDefault="00A63CAE" w:rsidP="00DB74FF">
      <w:pPr>
        <w:pStyle w:val="Heading1"/>
        <w:numPr>
          <w:ilvl w:val="0"/>
          <w:numId w:val="0"/>
        </w:numPr>
        <w:ind w:left="720" w:hanging="720"/>
        <w:rPr>
          <w:rFonts w:ascii="Arial" w:hAnsi="Arial" w:cs="Arial"/>
        </w:rPr>
      </w:pPr>
      <w:r>
        <w:rPr>
          <w:rFonts w:ascii="Arial" w:hAnsi="Arial" w:cs="Arial"/>
        </w:rPr>
        <w:t>15</w:t>
      </w:r>
      <w:r w:rsidR="00BF0674">
        <w:rPr>
          <w:rFonts w:ascii="Arial" w:hAnsi="Arial" w:cs="Arial"/>
        </w:rPr>
        <w:t xml:space="preserve">.0 </w:t>
      </w:r>
      <w:r w:rsidR="00DB74FF" w:rsidRPr="00F91501">
        <w:rPr>
          <w:rFonts w:ascii="Arial" w:hAnsi="Arial" w:cs="Arial"/>
        </w:rPr>
        <w:t>Consent Process</w:t>
      </w:r>
      <w:bookmarkEnd w:id="153"/>
    </w:p>
    <w:p w14:paraId="30E623F5" w14:textId="1F856A5D" w:rsidR="00D51615" w:rsidRDefault="00D51615" w:rsidP="00DB74FF">
      <w:pPr>
        <w:pStyle w:val="BlockText"/>
        <w:ind w:left="0" w:right="0"/>
        <w:rPr>
          <w:rFonts w:ascii="Arial" w:hAnsi="Arial" w:cs="Arial"/>
        </w:rPr>
      </w:pPr>
      <w:r w:rsidRPr="00D51615">
        <w:rPr>
          <w:rFonts w:ascii="Arial" w:hAnsi="Arial" w:cs="Arial"/>
          <w:i w:val="0"/>
        </w:rPr>
        <w:t>N</w:t>
      </w:r>
      <w:r>
        <w:rPr>
          <w:rFonts w:ascii="Arial" w:hAnsi="Arial" w:cs="Arial"/>
          <w:i w:val="0"/>
        </w:rPr>
        <w:t>ot</w:t>
      </w:r>
      <w:r w:rsidRPr="00D51615">
        <w:rPr>
          <w:rFonts w:ascii="Arial" w:hAnsi="Arial" w:cs="Arial"/>
          <w:i w:val="0"/>
        </w:rPr>
        <w:t xml:space="preserve"> applicable</w:t>
      </w:r>
      <w:r>
        <w:rPr>
          <w:rFonts w:ascii="Arial" w:hAnsi="Arial" w:cs="Arial"/>
        </w:rPr>
        <w:t xml:space="preserve">. </w:t>
      </w:r>
    </w:p>
    <w:p w14:paraId="4885BFAD" w14:textId="5E5F0BBC" w:rsidR="00FF4E14" w:rsidRDefault="00D51615" w:rsidP="00B66B45">
      <w:pPr>
        <w:pStyle w:val="BlockText"/>
        <w:ind w:left="0" w:right="0"/>
        <w:rPr>
          <w:rFonts w:ascii="Arial" w:hAnsi="Arial" w:cs="Arial"/>
        </w:rPr>
      </w:pPr>
      <w:r>
        <w:rPr>
          <w:rFonts w:ascii="Arial" w:hAnsi="Arial" w:cs="Arial"/>
        </w:rPr>
        <w:t>DO NOT request a waiver of informed consent</w:t>
      </w:r>
      <w:bookmarkStart w:id="154" w:name="_Toc18067255"/>
      <w:bookmarkEnd w:id="152"/>
    </w:p>
    <w:p w14:paraId="6AE9081F" w14:textId="77777777" w:rsidR="00FF4E14" w:rsidRDefault="00FF4E14" w:rsidP="00AC30FD">
      <w:pPr>
        <w:pStyle w:val="Heading1"/>
        <w:numPr>
          <w:ilvl w:val="0"/>
          <w:numId w:val="0"/>
        </w:numPr>
        <w:ind w:left="720" w:hanging="720"/>
        <w:rPr>
          <w:rFonts w:ascii="Arial" w:hAnsi="Arial" w:cs="Arial"/>
        </w:rPr>
      </w:pPr>
    </w:p>
    <w:p w14:paraId="6EE6959C" w14:textId="50A2DFE5" w:rsidR="0093366B" w:rsidRPr="00B650EF" w:rsidRDefault="00A63CAE" w:rsidP="00FF4E14">
      <w:pPr>
        <w:pStyle w:val="Heading1"/>
        <w:numPr>
          <w:ilvl w:val="0"/>
          <w:numId w:val="0"/>
        </w:numPr>
        <w:ind w:left="720" w:hanging="720"/>
        <w:rPr>
          <w:rFonts w:ascii="Arial" w:hAnsi="Arial" w:cs="Arial"/>
          <w:bCs/>
          <w:color w:val="1D2228"/>
        </w:rPr>
      </w:pPr>
      <w:r>
        <w:rPr>
          <w:rFonts w:ascii="Arial" w:hAnsi="Arial" w:cs="Arial"/>
        </w:rPr>
        <w:t>1</w:t>
      </w:r>
      <w:r w:rsidR="00EF56BD">
        <w:rPr>
          <w:rFonts w:ascii="Arial" w:hAnsi="Arial" w:cs="Arial"/>
        </w:rPr>
        <w:t>6</w:t>
      </w:r>
      <w:r w:rsidR="00BF0674">
        <w:rPr>
          <w:rFonts w:ascii="Arial" w:hAnsi="Arial" w:cs="Arial"/>
        </w:rPr>
        <w:t xml:space="preserve">.0 </w:t>
      </w:r>
      <w:r w:rsidR="001A237F" w:rsidRPr="00F91501">
        <w:rPr>
          <w:rFonts w:ascii="Arial" w:hAnsi="Arial" w:cs="Arial"/>
        </w:rPr>
        <w:t>Data Management</w:t>
      </w:r>
      <w:r w:rsidR="00635F28">
        <w:rPr>
          <w:rFonts w:ascii="Arial" w:hAnsi="Arial" w:cs="Arial"/>
        </w:rPr>
        <w:t>, Security</w:t>
      </w:r>
      <w:r w:rsidR="001A237F" w:rsidRPr="00F91501">
        <w:rPr>
          <w:rFonts w:ascii="Arial" w:hAnsi="Arial" w:cs="Arial"/>
        </w:rPr>
        <w:t xml:space="preserve"> and Confidentiality</w:t>
      </w:r>
      <w:bookmarkEnd w:id="154"/>
    </w:p>
    <w:p w14:paraId="74AC9B5E" w14:textId="77777777" w:rsidR="00646DA9" w:rsidRPr="00B650EF" w:rsidRDefault="00646DA9" w:rsidP="00761247">
      <w:pPr>
        <w:pStyle w:val="yiv4372472345msonormal"/>
        <w:shd w:val="clear" w:color="auto" w:fill="FFFFFF"/>
        <w:spacing w:before="0" w:beforeAutospacing="0" w:after="0" w:afterAutospacing="0"/>
        <w:rPr>
          <w:rFonts w:ascii="Arial" w:hAnsi="Arial" w:cs="Arial"/>
          <w:bCs/>
          <w:color w:val="1D2228"/>
        </w:rPr>
      </w:pPr>
    </w:p>
    <w:p w14:paraId="24F6C460" w14:textId="3AB5BF8F" w:rsidR="00646DA9" w:rsidRDefault="00646DA9" w:rsidP="00761247">
      <w:pPr>
        <w:pStyle w:val="yiv4372472345msonormal"/>
        <w:shd w:val="clear" w:color="auto" w:fill="FFFFFF"/>
        <w:spacing w:before="0" w:beforeAutospacing="0" w:after="0" w:afterAutospacing="0"/>
        <w:rPr>
          <w:rFonts w:ascii="Arial" w:hAnsi="Arial" w:cs="Arial"/>
          <w:b/>
          <w:bCs/>
          <w:color w:val="1D2228"/>
        </w:rPr>
      </w:pPr>
      <w:r>
        <w:rPr>
          <w:rFonts w:ascii="Arial" w:hAnsi="Arial" w:cs="Arial"/>
          <w:b/>
          <w:bCs/>
          <w:color w:val="1D2228"/>
        </w:rPr>
        <w:t>Data Storage</w:t>
      </w:r>
    </w:p>
    <w:p w14:paraId="54E015D3" w14:textId="77777777" w:rsidR="00646DA9" w:rsidRDefault="00646DA9" w:rsidP="00761247">
      <w:pPr>
        <w:pStyle w:val="yiv4372472345msonormal"/>
        <w:shd w:val="clear" w:color="auto" w:fill="FFFFFF"/>
        <w:spacing w:before="0" w:beforeAutospacing="0" w:after="0" w:afterAutospacing="0"/>
        <w:rPr>
          <w:rFonts w:ascii="Arial" w:hAnsi="Arial" w:cs="Arial"/>
          <w:color w:val="1D2228"/>
        </w:rPr>
      </w:pPr>
    </w:p>
    <w:p w14:paraId="7336CCF6" w14:textId="5C92B86D" w:rsidR="00FB421A" w:rsidRDefault="00FB421A" w:rsidP="00FB421A">
      <w:pPr>
        <w:pStyle w:val="yiv4372472345msonormal"/>
        <w:shd w:val="clear" w:color="auto" w:fill="FFFFFF"/>
        <w:spacing w:before="0" w:beforeAutospacing="0" w:after="0" w:afterAutospacing="0"/>
        <w:rPr>
          <w:rFonts w:ascii="Arial" w:hAnsi="Arial" w:cs="Arial"/>
          <w:color w:val="1D2228"/>
        </w:rPr>
      </w:pPr>
      <w:r>
        <w:rPr>
          <w:rFonts w:ascii="Arial" w:hAnsi="Arial" w:cs="Arial"/>
          <w:color w:val="1D2228"/>
        </w:rPr>
        <w:t xml:space="preserve">Electronically stored data files will be stored on a password protected LRH-approved device according to the requirements specified in Research: LRH Data Management AD.0159. </w:t>
      </w:r>
    </w:p>
    <w:p w14:paraId="1861E7E4" w14:textId="77777777" w:rsidR="00FB421A" w:rsidRDefault="00FB421A" w:rsidP="00FB421A">
      <w:pPr>
        <w:pStyle w:val="yiv4372472345msonormal"/>
        <w:shd w:val="clear" w:color="auto" w:fill="FFFFFF"/>
        <w:spacing w:before="0" w:beforeAutospacing="0" w:after="0" w:afterAutospacing="0"/>
        <w:rPr>
          <w:rFonts w:ascii="Arial" w:hAnsi="Arial" w:cs="Arial"/>
          <w:color w:val="1D2228"/>
        </w:rPr>
      </w:pPr>
    </w:p>
    <w:p w14:paraId="703944DC" w14:textId="77777777" w:rsidR="009145B1" w:rsidRDefault="009145B1" w:rsidP="00761247">
      <w:pPr>
        <w:pStyle w:val="yiv4372472345msonormal"/>
        <w:shd w:val="clear" w:color="auto" w:fill="FFFFFF"/>
        <w:spacing w:before="0" w:beforeAutospacing="0" w:after="0" w:afterAutospacing="0"/>
        <w:rPr>
          <w:rFonts w:ascii="Calibri" w:hAnsi="Calibri" w:cs="Calibri"/>
          <w:color w:val="1D2228"/>
          <w:sz w:val="22"/>
          <w:szCs w:val="22"/>
        </w:rPr>
      </w:pPr>
    </w:p>
    <w:p w14:paraId="085124C1" w14:textId="77777777" w:rsidR="00B66B45" w:rsidRDefault="00B66B45" w:rsidP="00761247">
      <w:pPr>
        <w:pStyle w:val="yiv4372472345msonormal"/>
        <w:shd w:val="clear" w:color="auto" w:fill="FFFFFF"/>
        <w:spacing w:before="0" w:beforeAutospacing="0" w:after="0" w:afterAutospacing="0"/>
        <w:rPr>
          <w:rFonts w:ascii="Arial" w:hAnsi="Arial" w:cs="Arial"/>
          <w:b/>
          <w:bCs/>
          <w:color w:val="1D2228"/>
        </w:rPr>
      </w:pPr>
    </w:p>
    <w:p w14:paraId="6CB98510" w14:textId="7F52032F" w:rsidR="009145B1" w:rsidRPr="001F26B3" w:rsidRDefault="001F26B3" w:rsidP="00761247">
      <w:pPr>
        <w:pStyle w:val="yiv4372472345msonormal"/>
        <w:shd w:val="clear" w:color="auto" w:fill="FFFFFF"/>
        <w:spacing w:before="0" w:beforeAutospacing="0" w:after="0" w:afterAutospacing="0"/>
        <w:rPr>
          <w:rFonts w:ascii="Arial" w:hAnsi="Arial" w:cs="Arial"/>
          <w:b/>
          <w:bCs/>
          <w:color w:val="1D2228"/>
        </w:rPr>
      </w:pPr>
      <w:r w:rsidRPr="001F26B3">
        <w:rPr>
          <w:rFonts w:ascii="Arial" w:hAnsi="Arial" w:cs="Arial"/>
          <w:b/>
          <w:bCs/>
          <w:color w:val="1D2228"/>
        </w:rPr>
        <w:lastRenderedPageBreak/>
        <w:t xml:space="preserve">Data </w:t>
      </w:r>
      <w:r w:rsidR="009145B1" w:rsidRPr="001F26B3">
        <w:rPr>
          <w:rFonts w:ascii="Arial" w:hAnsi="Arial" w:cs="Arial"/>
          <w:b/>
          <w:bCs/>
          <w:color w:val="1D2228"/>
        </w:rPr>
        <w:t>Destruction</w:t>
      </w:r>
    </w:p>
    <w:p w14:paraId="6AF46FB2" w14:textId="626791F7" w:rsidR="00D939DA" w:rsidRPr="00D939DA" w:rsidRDefault="00D939DA" w:rsidP="00D939DA">
      <w:pPr>
        <w:pStyle w:val="yiv4372472345msonormal"/>
        <w:shd w:val="clear" w:color="auto" w:fill="FFFFFF"/>
        <w:rPr>
          <w:rFonts w:ascii="Arial" w:hAnsi="Arial" w:cs="Arial"/>
          <w:i/>
          <w:color w:val="1D2228"/>
        </w:rPr>
      </w:pPr>
      <w:r w:rsidRPr="00B317A0">
        <w:rPr>
          <w:rFonts w:ascii="Arial" w:hAnsi="Arial" w:cs="Arial"/>
          <w:color w:val="1D2228"/>
        </w:rPr>
        <w:t xml:space="preserve">Research records </w:t>
      </w:r>
      <w:r w:rsidR="00A7269F" w:rsidRPr="00B317A0">
        <w:rPr>
          <w:rFonts w:ascii="Arial" w:hAnsi="Arial" w:cs="Arial"/>
          <w:color w:val="1D2228"/>
        </w:rPr>
        <w:t>will</w:t>
      </w:r>
      <w:r w:rsidRPr="00B317A0">
        <w:rPr>
          <w:rFonts w:ascii="Arial" w:hAnsi="Arial" w:cs="Arial"/>
          <w:color w:val="1D2228"/>
        </w:rPr>
        <w:t xml:space="preserve"> be retained</w:t>
      </w:r>
      <w:r w:rsidR="00A7269F" w:rsidRPr="00B317A0">
        <w:rPr>
          <w:rFonts w:ascii="Arial" w:hAnsi="Arial" w:cs="Arial"/>
          <w:color w:val="1D2228"/>
        </w:rPr>
        <w:t xml:space="preserve"> for</w:t>
      </w:r>
      <w:r w:rsidRPr="00B317A0">
        <w:rPr>
          <w:rFonts w:ascii="Arial" w:hAnsi="Arial" w:cs="Arial"/>
          <w:color w:val="1D2228"/>
        </w:rPr>
        <w:t xml:space="preserve"> </w:t>
      </w:r>
      <w:r w:rsidR="00A7269F" w:rsidRPr="00B317A0">
        <w:rPr>
          <w:rFonts w:ascii="Arial" w:hAnsi="Arial" w:cs="Arial"/>
          <w:color w:val="1D2228"/>
        </w:rPr>
        <w:t>six</w:t>
      </w:r>
      <w:r w:rsidRPr="00B317A0">
        <w:rPr>
          <w:rFonts w:ascii="Arial" w:hAnsi="Arial" w:cs="Arial"/>
          <w:color w:val="1D2228"/>
        </w:rPr>
        <w:t xml:space="preserve"> years after the research is completed</w:t>
      </w:r>
      <w:r w:rsidR="00B66B45">
        <w:rPr>
          <w:rFonts w:ascii="Arial" w:hAnsi="Arial" w:cs="Arial"/>
          <w:color w:val="1D2228"/>
        </w:rPr>
        <w:t xml:space="preserve">. </w:t>
      </w:r>
      <w:r w:rsidR="00A7269F" w:rsidRPr="00B317A0">
        <w:rPr>
          <w:rFonts w:ascii="Arial" w:hAnsi="Arial" w:cs="Arial"/>
          <w:color w:val="1D2228"/>
        </w:rPr>
        <w:t>Data will be destroyed at the con</w:t>
      </w:r>
      <w:r w:rsidR="00C270A5">
        <w:rPr>
          <w:rFonts w:ascii="Arial" w:hAnsi="Arial" w:cs="Arial"/>
          <w:color w:val="1D2228"/>
        </w:rPr>
        <w:t>c</w:t>
      </w:r>
      <w:r w:rsidR="00A7269F" w:rsidRPr="00C270A5">
        <w:rPr>
          <w:rFonts w:ascii="Arial" w:hAnsi="Arial" w:cs="Arial"/>
          <w:color w:val="1D2228"/>
        </w:rPr>
        <w:t>lusion of the 6-year period.</w:t>
      </w:r>
    </w:p>
    <w:p w14:paraId="2999CF61" w14:textId="730281A4" w:rsidR="00B96FE2" w:rsidRPr="00F91501" w:rsidRDefault="00A63CAE" w:rsidP="00B96FE2">
      <w:pPr>
        <w:pStyle w:val="Heading1"/>
        <w:numPr>
          <w:ilvl w:val="0"/>
          <w:numId w:val="0"/>
        </w:numPr>
        <w:ind w:left="720" w:hanging="720"/>
        <w:rPr>
          <w:rFonts w:ascii="Arial" w:hAnsi="Arial" w:cs="Arial"/>
        </w:rPr>
      </w:pPr>
      <w:bookmarkStart w:id="155" w:name="_Toc18067201"/>
      <w:r>
        <w:rPr>
          <w:rFonts w:ascii="Arial" w:hAnsi="Arial" w:cs="Arial"/>
        </w:rPr>
        <w:t>1</w:t>
      </w:r>
      <w:r w:rsidR="00D939DA">
        <w:rPr>
          <w:rFonts w:ascii="Arial" w:hAnsi="Arial" w:cs="Arial"/>
        </w:rPr>
        <w:t>7</w:t>
      </w:r>
      <w:r w:rsidR="00BF0674">
        <w:rPr>
          <w:rFonts w:ascii="Arial" w:hAnsi="Arial" w:cs="Arial"/>
        </w:rPr>
        <w:t xml:space="preserve">.0 </w:t>
      </w:r>
      <w:r w:rsidR="00B96FE2" w:rsidRPr="00F91501">
        <w:rPr>
          <w:rFonts w:ascii="Arial" w:hAnsi="Arial" w:cs="Arial"/>
        </w:rPr>
        <w:t>Data Storage for Future Research</w:t>
      </w:r>
      <w:bookmarkEnd w:id="155"/>
    </w:p>
    <w:p w14:paraId="7491DF69" w14:textId="4E185485" w:rsidR="00B317A0" w:rsidRDefault="00B96FE2" w:rsidP="00B96FE2">
      <w:pPr>
        <w:pStyle w:val="BlockText"/>
        <w:ind w:left="0" w:right="0"/>
        <w:rPr>
          <w:rFonts w:ascii="Arial" w:hAnsi="Arial" w:cs="Arial"/>
          <w:b/>
          <w:bCs/>
          <w:i w:val="0"/>
          <w:iCs/>
        </w:rPr>
      </w:pPr>
      <w:r w:rsidRPr="00F91501">
        <w:rPr>
          <w:rFonts w:ascii="Arial" w:hAnsi="Arial" w:cs="Arial"/>
        </w:rPr>
        <w:t xml:space="preserve">If </w:t>
      </w:r>
      <w:r>
        <w:rPr>
          <w:rFonts w:ascii="Arial" w:hAnsi="Arial" w:cs="Arial"/>
        </w:rPr>
        <w:t xml:space="preserve">any </w:t>
      </w:r>
      <w:r w:rsidRPr="00F91501">
        <w:rPr>
          <w:rFonts w:ascii="Arial" w:hAnsi="Arial" w:cs="Arial"/>
        </w:rPr>
        <w:t xml:space="preserve">data will be banked for </w:t>
      </w:r>
      <w:r w:rsidRPr="00F91501">
        <w:rPr>
          <w:rFonts w:ascii="Arial" w:hAnsi="Arial" w:cs="Arial"/>
          <w:b/>
        </w:rPr>
        <w:t>future</w:t>
      </w:r>
      <w:r w:rsidRPr="00F91501">
        <w:rPr>
          <w:rFonts w:ascii="Arial" w:hAnsi="Arial" w:cs="Arial"/>
          <w:b/>
          <w:bCs/>
        </w:rPr>
        <w:t xml:space="preserve"> research studies</w:t>
      </w:r>
      <w:r w:rsidRPr="00F91501">
        <w:rPr>
          <w:rFonts w:ascii="Arial" w:hAnsi="Arial" w:cs="Arial"/>
        </w:rPr>
        <w:t>, describe</w:t>
      </w:r>
      <w:r>
        <w:rPr>
          <w:rFonts w:ascii="Arial" w:hAnsi="Arial" w:cs="Arial"/>
        </w:rPr>
        <w:t xml:space="preserve"> the storage and release processes:</w:t>
      </w:r>
    </w:p>
    <w:p w14:paraId="023EB810" w14:textId="561B68D7" w:rsidR="00B96FE2" w:rsidRPr="00F6731A" w:rsidRDefault="00B96FE2" w:rsidP="00B96FE2">
      <w:pPr>
        <w:pStyle w:val="BlockText"/>
        <w:ind w:left="0" w:right="0"/>
        <w:rPr>
          <w:rFonts w:ascii="Arial" w:hAnsi="Arial" w:cs="Arial"/>
          <w:i w:val="0"/>
          <w:iCs/>
        </w:rPr>
      </w:pPr>
      <w:r w:rsidRPr="00F6731A">
        <w:rPr>
          <w:rFonts w:ascii="Arial" w:hAnsi="Arial" w:cs="Arial"/>
          <w:b/>
          <w:bCs/>
          <w:i w:val="0"/>
          <w:iCs/>
        </w:rPr>
        <w:t>Data Storage</w:t>
      </w:r>
      <w:r w:rsidR="009F6A12" w:rsidRPr="00F6731A">
        <w:rPr>
          <w:rFonts w:ascii="Arial" w:hAnsi="Arial" w:cs="Arial"/>
          <w:b/>
          <w:bCs/>
          <w:i w:val="0"/>
          <w:iCs/>
        </w:rPr>
        <w:t xml:space="preserve"> for Future Research</w:t>
      </w:r>
    </w:p>
    <w:p w14:paraId="3B27E4B3" w14:textId="77777777" w:rsidR="00B96FE2" w:rsidRDefault="00B96FE2" w:rsidP="00B96FE2">
      <w:pPr>
        <w:pStyle w:val="BlockText"/>
        <w:ind w:left="0" w:right="0"/>
        <w:rPr>
          <w:rFonts w:ascii="Arial" w:hAnsi="Arial" w:cs="Arial"/>
        </w:rPr>
      </w:pPr>
      <w:r>
        <w:rPr>
          <w:rFonts w:ascii="Arial" w:hAnsi="Arial" w:cs="Arial"/>
        </w:rPr>
        <w:t>1. W</w:t>
      </w:r>
      <w:r w:rsidRPr="00F91501">
        <w:rPr>
          <w:rFonts w:ascii="Arial" w:hAnsi="Arial" w:cs="Arial"/>
        </w:rPr>
        <w:t>here the data will be stored</w:t>
      </w:r>
    </w:p>
    <w:p w14:paraId="047D8B4A" w14:textId="77777777" w:rsidR="00B96FE2" w:rsidRDefault="00B96FE2" w:rsidP="00B96FE2">
      <w:pPr>
        <w:pStyle w:val="BlockText"/>
        <w:ind w:left="0" w:right="0"/>
        <w:rPr>
          <w:rFonts w:ascii="Arial" w:hAnsi="Arial" w:cs="Arial"/>
        </w:rPr>
      </w:pPr>
      <w:r>
        <w:rPr>
          <w:rFonts w:ascii="Arial" w:hAnsi="Arial" w:cs="Arial"/>
        </w:rPr>
        <w:t>2. H</w:t>
      </w:r>
      <w:r w:rsidRPr="00F91501">
        <w:rPr>
          <w:rFonts w:ascii="Arial" w:hAnsi="Arial" w:cs="Arial"/>
        </w:rPr>
        <w:t>ow long it will be stored</w:t>
      </w:r>
    </w:p>
    <w:p w14:paraId="5F553B58" w14:textId="77777777" w:rsidR="00B96FE2" w:rsidRDefault="00B96FE2" w:rsidP="00B96FE2">
      <w:pPr>
        <w:pStyle w:val="BlockText"/>
        <w:ind w:left="0" w:right="0"/>
        <w:rPr>
          <w:rFonts w:ascii="Arial" w:hAnsi="Arial" w:cs="Arial"/>
        </w:rPr>
      </w:pPr>
      <w:r>
        <w:rPr>
          <w:rFonts w:ascii="Arial" w:hAnsi="Arial" w:cs="Arial"/>
        </w:rPr>
        <w:t>3. H</w:t>
      </w:r>
      <w:r w:rsidRPr="00F91501">
        <w:rPr>
          <w:rFonts w:ascii="Arial" w:hAnsi="Arial" w:cs="Arial"/>
        </w:rPr>
        <w:t>ow the data will be labelled</w:t>
      </w:r>
    </w:p>
    <w:p w14:paraId="63D29847" w14:textId="77777777" w:rsidR="00B96FE2" w:rsidRDefault="00B96FE2" w:rsidP="00B96FE2">
      <w:pPr>
        <w:pStyle w:val="BlockText"/>
        <w:ind w:left="0" w:right="0"/>
        <w:rPr>
          <w:rFonts w:ascii="Arial" w:hAnsi="Arial" w:cs="Arial"/>
        </w:rPr>
      </w:pPr>
      <w:r>
        <w:rPr>
          <w:rFonts w:ascii="Arial" w:hAnsi="Arial" w:cs="Arial"/>
        </w:rPr>
        <w:t>4. How the stored data</w:t>
      </w:r>
      <w:r w:rsidRPr="00F91501">
        <w:rPr>
          <w:rFonts w:ascii="Arial" w:hAnsi="Arial" w:cs="Arial"/>
        </w:rPr>
        <w:t xml:space="preserve"> </w:t>
      </w:r>
      <w:r>
        <w:rPr>
          <w:rFonts w:ascii="Arial" w:hAnsi="Arial" w:cs="Arial"/>
        </w:rPr>
        <w:t xml:space="preserve">can </w:t>
      </w:r>
      <w:r w:rsidRPr="00F91501">
        <w:rPr>
          <w:rFonts w:ascii="Arial" w:hAnsi="Arial" w:cs="Arial"/>
        </w:rPr>
        <w:t>be accessed</w:t>
      </w:r>
    </w:p>
    <w:p w14:paraId="2128B88E" w14:textId="77777777" w:rsidR="00B96FE2" w:rsidRPr="00F91501" w:rsidRDefault="00B96FE2" w:rsidP="00B96FE2">
      <w:pPr>
        <w:pStyle w:val="BlockText"/>
        <w:ind w:left="0" w:right="0"/>
        <w:rPr>
          <w:rFonts w:ascii="Arial" w:hAnsi="Arial" w:cs="Arial"/>
        </w:rPr>
      </w:pPr>
      <w:r>
        <w:rPr>
          <w:rFonts w:ascii="Arial" w:hAnsi="Arial" w:cs="Arial"/>
        </w:rPr>
        <w:t xml:space="preserve">5. Who </w:t>
      </w:r>
      <w:r w:rsidRPr="00F91501">
        <w:rPr>
          <w:rFonts w:ascii="Arial" w:hAnsi="Arial" w:cs="Arial"/>
        </w:rPr>
        <w:t xml:space="preserve">will have access to the data </w:t>
      </w:r>
    </w:p>
    <w:p w14:paraId="323CF47B" w14:textId="77777777" w:rsidR="00B96FE2" w:rsidRDefault="00B96FE2" w:rsidP="00B96FE2">
      <w:pPr>
        <w:pStyle w:val="BlockText"/>
        <w:ind w:left="0" w:right="0"/>
        <w:rPr>
          <w:rFonts w:ascii="Arial" w:hAnsi="Arial" w:cs="Arial"/>
        </w:rPr>
      </w:pPr>
      <w:r>
        <w:rPr>
          <w:rFonts w:ascii="Arial" w:hAnsi="Arial" w:cs="Arial"/>
          <w:i w:val="0"/>
        </w:rPr>
        <w:t xml:space="preserve">6. </w:t>
      </w:r>
      <w:r w:rsidRPr="00084146">
        <w:rPr>
          <w:rFonts w:ascii="Arial" w:hAnsi="Arial" w:cs="Arial"/>
        </w:rPr>
        <w:t>Describe/list</w:t>
      </w:r>
      <w:r w:rsidRPr="00F91501">
        <w:rPr>
          <w:rFonts w:ascii="Arial" w:hAnsi="Arial" w:cs="Arial"/>
        </w:rPr>
        <w:t xml:space="preserve"> the data </w:t>
      </w:r>
      <w:r>
        <w:rPr>
          <w:rFonts w:ascii="Arial" w:hAnsi="Arial" w:cs="Arial"/>
        </w:rPr>
        <w:t xml:space="preserve">points </w:t>
      </w:r>
      <w:r w:rsidRPr="00F91501">
        <w:rPr>
          <w:rFonts w:ascii="Arial" w:hAnsi="Arial" w:cs="Arial"/>
        </w:rPr>
        <w:t>to be stored</w:t>
      </w:r>
      <w:r>
        <w:rPr>
          <w:rFonts w:ascii="Arial" w:hAnsi="Arial" w:cs="Arial"/>
        </w:rPr>
        <w:t xml:space="preserve"> – you may refer to the data collection form</w:t>
      </w:r>
    </w:p>
    <w:p w14:paraId="17058FAD" w14:textId="4C46B1C6" w:rsidR="00B96FE2" w:rsidRPr="00B650EF" w:rsidRDefault="00B96FE2" w:rsidP="00B96FE2">
      <w:pPr>
        <w:pStyle w:val="BlockText"/>
        <w:ind w:left="0" w:right="0"/>
        <w:rPr>
          <w:rFonts w:ascii="Arial" w:hAnsi="Arial" w:cs="Arial"/>
          <w:i w:val="0"/>
        </w:rPr>
      </w:pPr>
      <w:r>
        <w:rPr>
          <w:rFonts w:ascii="Arial" w:hAnsi="Arial" w:cs="Arial"/>
        </w:rPr>
        <w:t>7. Describe how the data will be destroyed if non-permanent retention is planned</w:t>
      </w:r>
    </w:p>
    <w:p w14:paraId="4B659559" w14:textId="7754BE09" w:rsidR="00B96FE2" w:rsidRPr="00F6731A" w:rsidRDefault="00B96FE2" w:rsidP="00B96FE2">
      <w:pPr>
        <w:pStyle w:val="BlockText"/>
        <w:ind w:left="0" w:right="0"/>
        <w:rPr>
          <w:rFonts w:ascii="Arial" w:hAnsi="Arial" w:cs="Arial"/>
          <w:b/>
          <w:i w:val="0"/>
          <w:iCs/>
        </w:rPr>
      </w:pPr>
      <w:r w:rsidRPr="00F6731A">
        <w:rPr>
          <w:rFonts w:ascii="Arial" w:hAnsi="Arial" w:cs="Arial"/>
          <w:b/>
          <w:i w:val="0"/>
          <w:iCs/>
        </w:rPr>
        <w:t>Data Release</w:t>
      </w:r>
      <w:r w:rsidR="009F6A12" w:rsidRPr="00F6731A">
        <w:rPr>
          <w:rFonts w:ascii="Arial" w:hAnsi="Arial" w:cs="Arial"/>
          <w:b/>
          <w:i w:val="0"/>
          <w:iCs/>
        </w:rPr>
        <w:t xml:space="preserve"> for Future Research</w:t>
      </w:r>
    </w:p>
    <w:p w14:paraId="131F4556" w14:textId="77777777" w:rsidR="00B96FE2" w:rsidRPr="00084146" w:rsidRDefault="00B96FE2" w:rsidP="00B96FE2">
      <w:pPr>
        <w:pStyle w:val="BlockText"/>
        <w:ind w:left="0" w:right="0"/>
        <w:rPr>
          <w:rFonts w:ascii="Arial" w:hAnsi="Arial" w:cs="Arial"/>
        </w:rPr>
      </w:pPr>
      <w:r>
        <w:rPr>
          <w:rFonts w:ascii="Arial" w:hAnsi="Arial" w:cs="Arial"/>
          <w:i w:val="0"/>
        </w:rPr>
        <w:t>1.</w:t>
      </w:r>
      <w:r w:rsidRPr="00084146">
        <w:rPr>
          <w:rFonts w:ascii="Arial" w:hAnsi="Arial" w:cs="Arial"/>
        </w:rPr>
        <w:t>The process to request a release</w:t>
      </w:r>
    </w:p>
    <w:p w14:paraId="31B3AB17" w14:textId="77777777" w:rsidR="00B96FE2" w:rsidRDefault="00B96FE2" w:rsidP="00B96FE2">
      <w:pPr>
        <w:pStyle w:val="BlockText"/>
        <w:ind w:left="0" w:right="0"/>
        <w:rPr>
          <w:rFonts w:ascii="Arial" w:hAnsi="Arial" w:cs="Arial"/>
        </w:rPr>
      </w:pPr>
      <w:r w:rsidRPr="00084146">
        <w:rPr>
          <w:rFonts w:ascii="Arial" w:hAnsi="Arial" w:cs="Arial"/>
        </w:rPr>
        <w:t>2. The</w:t>
      </w:r>
      <w:r>
        <w:rPr>
          <w:rFonts w:ascii="Arial" w:hAnsi="Arial" w:cs="Arial"/>
        </w:rPr>
        <w:t xml:space="preserve"> </w:t>
      </w:r>
      <w:r w:rsidRPr="00F91501">
        <w:rPr>
          <w:rFonts w:ascii="Arial" w:hAnsi="Arial" w:cs="Arial"/>
        </w:rPr>
        <w:t>approvals required for release</w:t>
      </w:r>
    </w:p>
    <w:p w14:paraId="18A0BACF" w14:textId="0C431455" w:rsidR="00512AB7" w:rsidRPr="00512AB7" w:rsidRDefault="00B96FE2" w:rsidP="001A237F">
      <w:pPr>
        <w:pStyle w:val="BlockText"/>
        <w:ind w:left="0" w:right="0"/>
        <w:rPr>
          <w:rFonts w:ascii="Arial" w:hAnsi="Arial" w:cs="Arial"/>
          <w:i w:val="0"/>
          <w:iCs/>
        </w:rPr>
      </w:pPr>
      <w:r>
        <w:rPr>
          <w:rFonts w:ascii="Arial" w:hAnsi="Arial" w:cs="Arial"/>
        </w:rPr>
        <w:t>3. W</w:t>
      </w:r>
      <w:r w:rsidRPr="00F91501">
        <w:rPr>
          <w:rFonts w:ascii="Arial" w:hAnsi="Arial" w:cs="Arial"/>
        </w:rPr>
        <w:t xml:space="preserve">ho can obtain </w:t>
      </w:r>
      <w:r>
        <w:rPr>
          <w:rFonts w:ascii="Arial" w:hAnsi="Arial" w:cs="Arial"/>
        </w:rPr>
        <w:t xml:space="preserve">the </w:t>
      </w:r>
      <w:r w:rsidRPr="00F91501">
        <w:rPr>
          <w:rFonts w:ascii="Arial" w:hAnsi="Arial" w:cs="Arial"/>
        </w:rPr>
        <w:t>data</w:t>
      </w:r>
      <w:bookmarkStart w:id="156" w:name="_Toc8370709"/>
      <w:bookmarkStart w:id="157" w:name="_Toc8371282"/>
      <w:bookmarkStart w:id="158" w:name="_Toc8371553"/>
      <w:bookmarkStart w:id="159" w:name="_Toc16690727"/>
      <w:bookmarkStart w:id="160" w:name="_Toc18067256"/>
      <w:bookmarkStart w:id="161" w:name="_Toc8370710"/>
      <w:bookmarkStart w:id="162" w:name="_Toc8371283"/>
      <w:bookmarkStart w:id="163" w:name="_Toc8371554"/>
      <w:bookmarkStart w:id="164" w:name="_Toc16690728"/>
      <w:bookmarkStart w:id="165" w:name="_Toc18067257"/>
      <w:bookmarkStart w:id="166" w:name="_Toc8370711"/>
      <w:bookmarkStart w:id="167" w:name="_Toc8371284"/>
      <w:bookmarkStart w:id="168" w:name="_Toc8371555"/>
      <w:bookmarkStart w:id="169" w:name="_Toc16690729"/>
      <w:bookmarkStart w:id="170" w:name="_Toc18067258"/>
      <w:bookmarkStart w:id="171" w:name="_Toc8370712"/>
      <w:bookmarkStart w:id="172" w:name="_Toc8371285"/>
      <w:bookmarkStart w:id="173" w:name="_Toc8371556"/>
      <w:bookmarkStart w:id="174" w:name="_Toc16690730"/>
      <w:bookmarkStart w:id="175" w:name="_Toc18067259"/>
      <w:bookmarkStart w:id="176" w:name="_Toc8370713"/>
      <w:bookmarkStart w:id="177" w:name="_Toc8371286"/>
      <w:bookmarkStart w:id="178" w:name="_Toc8371557"/>
      <w:bookmarkStart w:id="179" w:name="_Toc16690731"/>
      <w:bookmarkStart w:id="180" w:name="_Toc18067260"/>
      <w:bookmarkStart w:id="181" w:name="_Toc8370714"/>
      <w:bookmarkStart w:id="182" w:name="_Toc8371287"/>
      <w:bookmarkStart w:id="183" w:name="_Toc8371558"/>
      <w:bookmarkStart w:id="184" w:name="_Toc16690732"/>
      <w:bookmarkStart w:id="185" w:name="_Toc18067261"/>
      <w:bookmarkStart w:id="186" w:name="_Toc8370715"/>
      <w:bookmarkStart w:id="187" w:name="_Toc8371288"/>
      <w:bookmarkStart w:id="188" w:name="_Toc8371559"/>
      <w:bookmarkStart w:id="189" w:name="_Toc16690733"/>
      <w:bookmarkStart w:id="190" w:name="_Toc18067262"/>
      <w:bookmarkStart w:id="191" w:name="_Toc8370716"/>
      <w:bookmarkStart w:id="192" w:name="_Toc8371289"/>
      <w:bookmarkStart w:id="193" w:name="_Toc8371560"/>
      <w:bookmarkStart w:id="194" w:name="_Toc16690734"/>
      <w:bookmarkStart w:id="195" w:name="_Toc18067263"/>
      <w:bookmarkStart w:id="196" w:name="_Toc8370717"/>
      <w:bookmarkStart w:id="197" w:name="_Toc8371290"/>
      <w:bookmarkStart w:id="198" w:name="_Toc8371561"/>
      <w:bookmarkStart w:id="199" w:name="_Toc16690735"/>
      <w:bookmarkStart w:id="200" w:name="_Toc18067264"/>
      <w:bookmarkStart w:id="201" w:name="_Toc8370718"/>
      <w:bookmarkStart w:id="202" w:name="_Toc8371291"/>
      <w:bookmarkStart w:id="203" w:name="_Toc8371562"/>
      <w:bookmarkStart w:id="204" w:name="_Toc16690736"/>
      <w:bookmarkStart w:id="205" w:name="_Toc18067265"/>
      <w:bookmarkStart w:id="206" w:name="_Toc8370719"/>
      <w:bookmarkStart w:id="207" w:name="_Toc8371292"/>
      <w:bookmarkStart w:id="208" w:name="_Toc8371563"/>
      <w:bookmarkStart w:id="209" w:name="_Toc16690737"/>
      <w:bookmarkStart w:id="210" w:name="_Toc18067266"/>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14:paraId="72ECF8C5" w14:textId="77777777" w:rsidR="001F26B3" w:rsidRDefault="001F26B3" w:rsidP="00342368">
      <w:pPr>
        <w:pStyle w:val="BlockText"/>
        <w:ind w:left="0" w:right="0"/>
        <w:rPr>
          <w:rFonts w:ascii="Arial" w:hAnsi="Arial" w:cs="Arial"/>
        </w:rPr>
      </w:pPr>
      <w:bookmarkStart w:id="211" w:name="_Toc16690739"/>
      <w:bookmarkStart w:id="212" w:name="_Toc18067268"/>
      <w:bookmarkStart w:id="213" w:name="_Toc16690740"/>
      <w:bookmarkStart w:id="214" w:name="_Toc18067269"/>
      <w:bookmarkStart w:id="215" w:name="_Toc8370721"/>
      <w:bookmarkStart w:id="216" w:name="_Toc8371294"/>
      <w:bookmarkStart w:id="217" w:name="_Toc8371565"/>
      <w:bookmarkStart w:id="218" w:name="_Toc16690741"/>
      <w:bookmarkStart w:id="219" w:name="_Toc18067270"/>
      <w:bookmarkStart w:id="220" w:name="_Toc8370722"/>
      <w:bookmarkStart w:id="221" w:name="_Toc8371295"/>
      <w:bookmarkStart w:id="222" w:name="_Toc8371566"/>
      <w:bookmarkStart w:id="223" w:name="_Toc16690742"/>
      <w:bookmarkStart w:id="224" w:name="_Toc18067271"/>
      <w:bookmarkStart w:id="225" w:name="_Toc8370723"/>
      <w:bookmarkStart w:id="226" w:name="_Toc8371296"/>
      <w:bookmarkStart w:id="227" w:name="_Toc8371567"/>
      <w:bookmarkStart w:id="228" w:name="_Toc16690743"/>
      <w:bookmarkStart w:id="229" w:name="_Toc18067272"/>
      <w:bookmarkStart w:id="230" w:name="_Toc8370724"/>
      <w:bookmarkStart w:id="231" w:name="_Toc8371297"/>
      <w:bookmarkStart w:id="232" w:name="_Toc8371568"/>
      <w:bookmarkStart w:id="233" w:name="_Toc16690744"/>
      <w:bookmarkStart w:id="234" w:name="_Toc18067273"/>
      <w:bookmarkStart w:id="235" w:name="_Toc8370725"/>
      <w:bookmarkStart w:id="236" w:name="_Toc8371298"/>
      <w:bookmarkStart w:id="237" w:name="_Toc8371569"/>
      <w:bookmarkStart w:id="238" w:name="_Toc16690745"/>
      <w:bookmarkStart w:id="239" w:name="_Toc18067274"/>
      <w:bookmarkStart w:id="240" w:name="_Toc8370726"/>
      <w:bookmarkStart w:id="241" w:name="_Toc8371299"/>
      <w:bookmarkStart w:id="242" w:name="_Toc8371570"/>
      <w:bookmarkStart w:id="243" w:name="_Toc16690746"/>
      <w:bookmarkStart w:id="244" w:name="_Toc18067275"/>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14:paraId="00F45B25" w14:textId="42346C6F" w:rsidR="001F26B3" w:rsidRPr="00995F6E" w:rsidRDefault="00A63CAE" w:rsidP="00342368">
      <w:pPr>
        <w:pStyle w:val="BlockText"/>
        <w:ind w:left="0" w:right="0"/>
        <w:rPr>
          <w:rFonts w:ascii="Arial" w:hAnsi="Arial" w:cs="Arial"/>
          <w:b/>
          <w:bCs/>
          <w:i w:val="0"/>
          <w:iCs/>
          <w:sz w:val="28"/>
          <w:szCs w:val="28"/>
        </w:rPr>
      </w:pPr>
      <w:r>
        <w:rPr>
          <w:rFonts w:ascii="Arial" w:hAnsi="Arial" w:cs="Arial"/>
          <w:b/>
          <w:bCs/>
          <w:i w:val="0"/>
          <w:iCs/>
          <w:sz w:val="28"/>
          <w:szCs w:val="28"/>
        </w:rPr>
        <w:t>1</w:t>
      </w:r>
      <w:r w:rsidR="00D939DA">
        <w:rPr>
          <w:rFonts w:ascii="Arial" w:hAnsi="Arial" w:cs="Arial"/>
          <w:b/>
          <w:bCs/>
          <w:i w:val="0"/>
          <w:iCs/>
          <w:sz w:val="28"/>
          <w:szCs w:val="28"/>
        </w:rPr>
        <w:t>8</w:t>
      </w:r>
      <w:r w:rsidR="00BF0674" w:rsidRPr="00995F6E">
        <w:rPr>
          <w:rFonts w:ascii="Arial" w:hAnsi="Arial" w:cs="Arial"/>
          <w:b/>
          <w:bCs/>
          <w:i w:val="0"/>
          <w:iCs/>
          <w:sz w:val="28"/>
          <w:szCs w:val="28"/>
        </w:rPr>
        <w:t xml:space="preserve">.0 </w:t>
      </w:r>
      <w:r w:rsidR="001F26B3" w:rsidRPr="00995F6E">
        <w:rPr>
          <w:rFonts w:ascii="Arial" w:hAnsi="Arial" w:cs="Arial"/>
          <w:b/>
          <w:bCs/>
          <w:i w:val="0"/>
          <w:iCs/>
          <w:sz w:val="28"/>
          <w:szCs w:val="28"/>
        </w:rPr>
        <w:t>Statistical Procedures</w:t>
      </w:r>
    </w:p>
    <w:p w14:paraId="426B4B70" w14:textId="6138AA8C" w:rsidR="00011441" w:rsidRPr="00B17C95" w:rsidRDefault="00011441" w:rsidP="00342368">
      <w:pPr>
        <w:pStyle w:val="BlockText"/>
        <w:ind w:left="0" w:right="0"/>
        <w:rPr>
          <w:rFonts w:ascii="Arial" w:hAnsi="Arial" w:cs="Arial"/>
        </w:rPr>
      </w:pPr>
      <w:r w:rsidRPr="00B17C95">
        <w:rPr>
          <w:rFonts w:ascii="Arial" w:hAnsi="Arial" w:cs="Arial"/>
        </w:rPr>
        <w:t xml:space="preserve">Describe the data analysis plan. </w:t>
      </w:r>
    </w:p>
    <w:p w14:paraId="2C34ADBA" w14:textId="212C9784" w:rsidR="00011441" w:rsidRPr="00B17C95" w:rsidRDefault="00275D87" w:rsidP="00342368">
      <w:pPr>
        <w:pStyle w:val="BlockText"/>
        <w:ind w:left="0" w:right="0"/>
        <w:rPr>
          <w:rFonts w:ascii="Arial" w:hAnsi="Arial" w:cs="Arial"/>
        </w:rPr>
      </w:pPr>
      <w:r>
        <w:rPr>
          <w:rFonts w:ascii="Arial" w:hAnsi="Arial" w:cs="Arial"/>
        </w:rPr>
        <w:t xml:space="preserve">Describe the </w:t>
      </w:r>
      <w:r w:rsidR="00011441" w:rsidRPr="00B17C95">
        <w:rPr>
          <w:rFonts w:ascii="Arial" w:hAnsi="Arial" w:cs="Arial"/>
        </w:rPr>
        <w:t xml:space="preserve">statistical procedures/tests </w:t>
      </w:r>
      <w:r>
        <w:rPr>
          <w:rFonts w:ascii="Arial" w:hAnsi="Arial" w:cs="Arial"/>
        </w:rPr>
        <w:t xml:space="preserve">that </w:t>
      </w:r>
      <w:r w:rsidR="00011441" w:rsidRPr="00B17C95">
        <w:rPr>
          <w:rFonts w:ascii="Arial" w:hAnsi="Arial" w:cs="Arial"/>
        </w:rPr>
        <w:t>will be used to describe the sample and/or answer the research questions</w:t>
      </w:r>
      <w:r>
        <w:rPr>
          <w:rFonts w:ascii="Arial" w:hAnsi="Arial" w:cs="Arial"/>
        </w:rPr>
        <w:t xml:space="preserve">. </w:t>
      </w:r>
      <w:r w:rsidR="00011441" w:rsidRPr="00B17C95">
        <w:rPr>
          <w:rFonts w:ascii="Arial" w:hAnsi="Arial" w:cs="Arial"/>
        </w:rPr>
        <w:t xml:space="preserve"> </w:t>
      </w:r>
    </w:p>
    <w:p w14:paraId="4FC36CFF" w14:textId="7C6936D8" w:rsidR="00011441" w:rsidRPr="00B17C95" w:rsidRDefault="00275D87" w:rsidP="00342368">
      <w:pPr>
        <w:pStyle w:val="BlockText"/>
        <w:ind w:left="0" w:right="0"/>
        <w:rPr>
          <w:rFonts w:ascii="Arial" w:hAnsi="Arial" w:cs="Arial"/>
        </w:rPr>
      </w:pPr>
      <w:r>
        <w:rPr>
          <w:rFonts w:ascii="Arial" w:hAnsi="Arial" w:cs="Arial"/>
        </w:rPr>
        <w:t>Specify w</w:t>
      </w:r>
      <w:r w:rsidR="00011441" w:rsidRPr="00B17C95">
        <w:rPr>
          <w:rFonts w:ascii="Arial" w:hAnsi="Arial" w:cs="Arial"/>
        </w:rPr>
        <w:t>hat software will be used</w:t>
      </w:r>
      <w:r>
        <w:rPr>
          <w:rFonts w:ascii="Arial" w:hAnsi="Arial" w:cs="Arial"/>
        </w:rPr>
        <w:t xml:space="preserve"> and w</w:t>
      </w:r>
      <w:r w:rsidR="00011441" w:rsidRPr="00B17C95">
        <w:rPr>
          <w:rFonts w:ascii="Arial" w:hAnsi="Arial" w:cs="Arial"/>
        </w:rPr>
        <w:t>ho will do the analysis</w:t>
      </w:r>
      <w:r>
        <w:rPr>
          <w:rFonts w:ascii="Arial" w:hAnsi="Arial" w:cs="Arial"/>
        </w:rPr>
        <w:t xml:space="preserve">. </w:t>
      </w:r>
      <w:r w:rsidR="00011441" w:rsidRPr="00B17C95">
        <w:rPr>
          <w:rFonts w:ascii="Arial" w:hAnsi="Arial" w:cs="Arial"/>
        </w:rPr>
        <w:t xml:space="preserve"> </w:t>
      </w:r>
    </w:p>
    <w:p w14:paraId="1DC6657C" w14:textId="464A1D2D" w:rsidR="00011441" w:rsidRPr="00B17C95" w:rsidRDefault="00011441" w:rsidP="00011441">
      <w:pPr>
        <w:pStyle w:val="BlockText"/>
        <w:ind w:left="0" w:right="0"/>
        <w:rPr>
          <w:rFonts w:ascii="Arial" w:hAnsi="Arial" w:cs="Arial"/>
        </w:rPr>
      </w:pPr>
      <w:r w:rsidRPr="00B17C95">
        <w:rPr>
          <w:rFonts w:ascii="Arial" w:hAnsi="Arial" w:cs="Arial"/>
        </w:rPr>
        <w:t>Describe the statistical considerations for determining the s</w:t>
      </w:r>
      <w:r w:rsidR="001F26B3" w:rsidRPr="00B17C95">
        <w:rPr>
          <w:rFonts w:ascii="Arial" w:hAnsi="Arial" w:cs="Arial"/>
        </w:rPr>
        <w:t xml:space="preserve">ample </w:t>
      </w:r>
      <w:r w:rsidRPr="00B17C95">
        <w:rPr>
          <w:rFonts w:ascii="Arial" w:hAnsi="Arial" w:cs="Arial"/>
        </w:rPr>
        <w:t>s</w:t>
      </w:r>
      <w:r w:rsidR="001F26B3" w:rsidRPr="00B17C95">
        <w:rPr>
          <w:rFonts w:ascii="Arial" w:hAnsi="Arial" w:cs="Arial"/>
        </w:rPr>
        <w:t>ize</w:t>
      </w:r>
      <w:r w:rsidR="00140BF1">
        <w:rPr>
          <w:rFonts w:ascii="Arial" w:hAnsi="Arial" w:cs="Arial"/>
        </w:rPr>
        <w:t>.</w:t>
      </w:r>
      <w:r w:rsidRPr="00B17C95">
        <w:rPr>
          <w:rFonts w:ascii="Arial" w:hAnsi="Arial" w:cs="Arial"/>
        </w:rPr>
        <w:t xml:space="preserve"> </w:t>
      </w:r>
    </w:p>
    <w:p w14:paraId="22B6C381" w14:textId="10B13500" w:rsidR="00011441" w:rsidRPr="00B17C95" w:rsidRDefault="00011441" w:rsidP="00011441">
      <w:pPr>
        <w:pStyle w:val="BlockText"/>
        <w:ind w:left="0" w:right="0"/>
        <w:rPr>
          <w:rFonts w:ascii="Arial" w:hAnsi="Arial" w:cs="Arial"/>
        </w:rPr>
      </w:pPr>
      <w:r w:rsidRPr="00B17C95">
        <w:rPr>
          <w:rFonts w:ascii="Arial" w:hAnsi="Arial" w:cs="Arial"/>
        </w:rPr>
        <w:t xml:space="preserve">If applicable, describe the plan for interrater </w:t>
      </w:r>
      <w:r w:rsidR="00496ACD">
        <w:rPr>
          <w:rFonts w:ascii="Arial" w:hAnsi="Arial" w:cs="Arial"/>
        </w:rPr>
        <w:t>reliability</w:t>
      </w:r>
      <w:r w:rsidRPr="00B17C95">
        <w:rPr>
          <w:rFonts w:ascii="Arial" w:hAnsi="Arial" w:cs="Arial"/>
        </w:rPr>
        <w:t xml:space="preserve"> determination.</w:t>
      </w:r>
    </w:p>
    <w:p w14:paraId="50A95537" w14:textId="7010E4D9" w:rsidR="00342368" w:rsidRDefault="00342368" w:rsidP="001A237F">
      <w:pPr>
        <w:pStyle w:val="BlockText"/>
        <w:ind w:left="0" w:right="0"/>
        <w:rPr>
          <w:rFonts w:ascii="Arial" w:hAnsi="Arial" w:cs="Arial"/>
        </w:rPr>
      </w:pPr>
      <w:r>
        <w:rPr>
          <w:rFonts w:ascii="Arial" w:hAnsi="Arial" w:cs="Arial"/>
        </w:rPr>
        <w:t xml:space="preserve"> </w:t>
      </w:r>
    </w:p>
    <w:p w14:paraId="1AC95B52" w14:textId="7030C1E7" w:rsidR="00B96FE2" w:rsidRDefault="00D939DA" w:rsidP="001A237F">
      <w:pPr>
        <w:pStyle w:val="BlockText"/>
        <w:ind w:left="0" w:right="0"/>
        <w:rPr>
          <w:rFonts w:ascii="Arial" w:hAnsi="Arial" w:cs="Arial"/>
          <w:b/>
          <w:bCs/>
          <w:i w:val="0"/>
          <w:iCs/>
          <w:sz w:val="28"/>
          <w:szCs w:val="28"/>
        </w:rPr>
      </w:pPr>
      <w:bookmarkStart w:id="245" w:name="_Toc16690748"/>
      <w:bookmarkStart w:id="246" w:name="_Toc18067277"/>
      <w:bookmarkStart w:id="247" w:name="_Toc8370728"/>
      <w:bookmarkStart w:id="248" w:name="_Toc8371301"/>
      <w:bookmarkStart w:id="249" w:name="_Toc8371572"/>
      <w:bookmarkStart w:id="250" w:name="_Toc16690749"/>
      <w:bookmarkStart w:id="251" w:name="_Toc18067278"/>
      <w:bookmarkStart w:id="252" w:name="_Toc8370729"/>
      <w:bookmarkStart w:id="253" w:name="_Toc8371302"/>
      <w:bookmarkStart w:id="254" w:name="_Toc8371573"/>
      <w:bookmarkStart w:id="255" w:name="_Toc16690750"/>
      <w:bookmarkStart w:id="256" w:name="_Toc18067279"/>
      <w:bookmarkStart w:id="257" w:name="_Toc8370730"/>
      <w:bookmarkStart w:id="258" w:name="_Toc8371303"/>
      <w:bookmarkStart w:id="259" w:name="_Toc8371574"/>
      <w:bookmarkStart w:id="260" w:name="_Toc16690751"/>
      <w:bookmarkStart w:id="261" w:name="_Toc18067280"/>
      <w:bookmarkStart w:id="262" w:name="_Toc8370731"/>
      <w:bookmarkStart w:id="263" w:name="_Toc8371304"/>
      <w:bookmarkStart w:id="264" w:name="_Toc8371575"/>
      <w:bookmarkStart w:id="265" w:name="_Toc16690752"/>
      <w:bookmarkStart w:id="266" w:name="_Toc18067281"/>
      <w:bookmarkStart w:id="267" w:name="_Toc8370732"/>
      <w:bookmarkStart w:id="268" w:name="_Toc8371305"/>
      <w:bookmarkStart w:id="269" w:name="_Toc8371576"/>
      <w:bookmarkStart w:id="270" w:name="_Toc16690753"/>
      <w:bookmarkStart w:id="271" w:name="_Toc18067282"/>
      <w:bookmarkStart w:id="272" w:name="_Toc8370733"/>
      <w:bookmarkStart w:id="273" w:name="_Toc8371306"/>
      <w:bookmarkStart w:id="274" w:name="_Toc8371577"/>
      <w:bookmarkStart w:id="275" w:name="_Toc16690754"/>
      <w:bookmarkStart w:id="276" w:name="_Toc18067283"/>
      <w:bookmarkStart w:id="277" w:name="_Toc8370734"/>
      <w:bookmarkStart w:id="278" w:name="_Toc8371307"/>
      <w:bookmarkStart w:id="279" w:name="_Toc8371578"/>
      <w:bookmarkStart w:id="280" w:name="_Toc16690755"/>
      <w:bookmarkStart w:id="281" w:name="_Toc18067284"/>
      <w:bookmarkStart w:id="282" w:name="_Toc8370735"/>
      <w:bookmarkStart w:id="283" w:name="_Toc8371308"/>
      <w:bookmarkStart w:id="284" w:name="_Toc8371579"/>
      <w:bookmarkStart w:id="285" w:name="_Toc16690756"/>
      <w:bookmarkStart w:id="286" w:name="_Toc18067285"/>
      <w:bookmarkStart w:id="287" w:name="_Toc8370736"/>
      <w:bookmarkStart w:id="288" w:name="_Toc8371309"/>
      <w:bookmarkStart w:id="289" w:name="_Toc8371580"/>
      <w:bookmarkStart w:id="290" w:name="_Toc16690757"/>
      <w:bookmarkStart w:id="291" w:name="_Toc18067286"/>
      <w:bookmarkStart w:id="292" w:name="_Toc8370737"/>
      <w:bookmarkStart w:id="293" w:name="_Toc8371310"/>
      <w:bookmarkStart w:id="294" w:name="_Toc8371581"/>
      <w:bookmarkStart w:id="295" w:name="_Toc16690758"/>
      <w:bookmarkStart w:id="296" w:name="_Toc18067287"/>
      <w:bookmarkStart w:id="297" w:name="_Toc8370738"/>
      <w:bookmarkStart w:id="298" w:name="_Toc8371311"/>
      <w:bookmarkStart w:id="299" w:name="_Toc8371582"/>
      <w:bookmarkStart w:id="300" w:name="_Toc16690759"/>
      <w:bookmarkStart w:id="301" w:name="_Toc18067288"/>
      <w:bookmarkStart w:id="302" w:name="_Toc8370739"/>
      <w:bookmarkStart w:id="303" w:name="_Toc8371312"/>
      <w:bookmarkStart w:id="304" w:name="_Toc8371583"/>
      <w:bookmarkStart w:id="305" w:name="_Toc16690760"/>
      <w:bookmarkStart w:id="306" w:name="_Toc18067289"/>
      <w:bookmarkStart w:id="307" w:name="_Toc8370740"/>
      <w:bookmarkStart w:id="308" w:name="_Toc8371313"/>
      <w:bookmarkStart w:id="309" w:name="_Toc8371584"/>
      <w:bookmarkStart w:id="310" w:name="_Toc16690761"/>
      <w:bookmarkStart w:id="311" w:name="_Toc18067290"/>
      <w:bookmarkStart w:id="312" w:name="_Toc8370741"/>
      <w:bookmarkStart w:id="313" w:name="_Toc8371314"/>
      <w:bookmarkStart w:id="314" w:name="_Toc8371585"/>
      <w:bookmarkStart w:id="315" w:name="_Toc16690762"/>
      <w:bookmarkStart w:id="316" w:name="_Toc18067291"/>
      <w:bookmarkStart w:id="317" w:name="_Toc8370742"/>
      <w:bookmarkStart w:id="318" w:name="_Toc8371315"/>
      <w:bookmarkStart w:id="319" w:name="_Toc8371586"/>
      <w:bookmarkStart w:id="320" w:name="_Toc16690763"/>
      <w:bookmarkStart w:id="321" w:name="_Toc18067292"/>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Pr>
          <w:rFonts w:ascii="Arial" w:hAnsi="Arial" w:cs="Arial"/>
          <w:b/>
          <w:bCs/>
          <w:i w:val="0"/>
          <w:iCs/>
          <w:sz w:val="28"/>
          <w:szCs w:val="28"/>
        </w:rPr>
        <w:t>19</w:t>
      </w:r>
      <w:r w:rsidR="00BF0674">
        <w:rPr>
          <w:rFonts w:ascii="Arial" w:hAnsi="Arial" w:cs="Arial"/>
          <w:b/>
          <w:bCs/>
          <w:i w:val="0"/>
          <w:iCs/>
          <w:sz w:val="28"/>
          <w:szCs w:val="28"/>
        </w:rPr>
        <w:t xml:space="preserve">.0 </w:t>
      </w:r>
      <w:r w:rsidR="00B96FE2" w:rsidRPr="00B96FE2">
        <w:rPr>
          <w:rFonts w:ascii="Arial" w:hAnsi="Arial" w:cs="Arial"/>
          <w:b/>
          <w:bCs/>
          <w:i w:val="0"/>
          <w:iCs/>
          <w:sz w:val="28"/>
          <w:szCs w:val="28"/>
        </w:rPr>
        <w:t>Publications</w:t>
      </w:r>
    </w:p>
    <w:p w14:paraId="584FEC1D" w14:textId="5729EF85" w:rsidR="00B96FE2" w:rsidRPr="00B96FE2" w:rsidRDefault="00B96FE2" w:rsidP="001A237F">
      <w:pPr>
        <w:pStyle w:val="BlockText"/>
        <w:ind w:left="0" w:right="0"/>
        <w:rPr>
          <w:rFonts w:ascii="Arial" w:hAnsi="Arial" w:cs="Arial"/>
          <w:b/>
          <w:bCs/>
          <w:i w:val="0"/>
          <w:iCs/>
        </w:rPr>
      </w:pPr>
      <w:r w:rsidRPr="00B96FE2">
        <w:rPr>
          <w:rFonts w:ascii="Arial" w:hAnsi="Arial" w:cs="Arial"/>
          <w:color w:val="1D2228"/>
          <w:shd w:val="clear" w:color="auto" w:fill="FFFFFF"/>
        </w:rPr>
        <w:t xml:space="preserve">Describe </w:t>
      </w:r>
      <w:r w:rsidR="00D97302">
        <w:rPr>
          <w:rFonts w:ascii="Arial" w:hAnsi="Arial" w:cs="Arial"/>
          <w:color w:val="1D2228"/>
          <w:shd w:val="clear" w:color="auto" w:fill="FFFFFF"/>
        </w:rPr>
        <w:t xml:space="preserve">any plans to </w:t>
      </w:r>
      <w:r w:rsidRPr="00B96FE2">
        <w:rPr>
          <w:rFonts w:ascii="Arial" w:hAnsi="Arial" w:cs="Arial"/>
          <w:color w:val="1D2228"/>
          <w:shd w:val="clear" w:color="auto" w:fill="FFFFFF"/>
        </w:rPr>
        <w:t>offer</w:t>
      </w:r>
      <w:r w:rsidR="00D97302">
        <w:rPr>
          <w:rFonts w:ascii="Arial" w:hAnsi="Arial" w:cs="Arial"/>
          <w:color w:val="1D2228"/>
          <w:shd w:val="clear" w:color="auto" w:fill="FFFFFF"/>
        </w:rPr>
        <w:t xml:space="preserve"> the results of this study</w:t>
      </w:r>
      <w:r w:rsidRPr="00B96FE2">
        <w:rPr>
          <w:rFonts w:ascii="Arial" w:hAnsi="Arial" w:cs="Arial"/>
          <w:color w:val="1D2228"/>
          <w:shd w:val="clear" w:color="auto" w:fill="FFFFFF"/>
        </w:rPr>
        <w:t xml:space="preserve"> for publication or presentation</w:t>
      </w:r>
      <w:r w:rsidR="00D97302">
        <w:rPr>
          <w:rFonts w:ascii="Arial" w:hAnsi="Arial" w:cs="Arial"/>
          <w:color w:val="1D2228"/>
          <w:shd w:val="clear" w:color="auto" w:fill="FFFFFF"/>
        </w:rPr>
        <w:t>.</w:t>
      </w:r>
    </w:p>
    <w:p w14:paraId="4AF52447" w14:textId="77777777" w:rsidR="00B96FE2" w:rsidRPr="00B650EF" w:rsidRDefault="00B96FE2" w:rsidP="001A237F">
      <w:pPr>
        <w:pStyle w:val="BlockText"/>
        <w:ind w:left="0" w:right="0"/>
        <w:rPr>
          <w:rFonts w:ascii="Arial" w:hAnsi="Arial" w:cs="Arial"/>
          <w:i w:val="0"/>
        </w:rPr>
      </w:pPr>
    </w:p>
    <w:p w14:paraId="36640574" w14:textId="198BA41F" w:rsidR="001A237F" w:rsidRPr="00F91501" w:rsidRDefault="00D939DA" w:rsidP="00AC30FD">
      <w:pPr>
        <w:pStyle w:val="Heading1"/>
        <w:numPr>
          <w:ilvl w:val="0"/>
          <w:numId w:val="0"/>
        </w:numPr>
        <w:spacing w:after="120"/>
        <w:ind w:left="720" w:hanging="720"/>
        <w:rPr>
          <w:rFonts w:ascii="Arial" w:hAnsi="Arial" w:cs="Arial"/>
        </w:rPr>
      </w:pPr>
      <w:r>
        <w:rPr>
          <w:rFonts w:ascii="Arial" w:hAnsi="Arial" w:cs="Arial"/>
        </w:rPr>
        <w:t>20</w:t>
      </w:r>
      <w:r w:rsidR="00BF0674">
        <w:rPr>
          <w:rFonts w:ascii="Arial" w:hAnsi="Arial" w:cs="Arial"/>
        </w:rPr>
        <w:t xml:space="preserve">.0 </w:t>
      </w:r>
      <w:r w:rsidR="001A237F" w:rsidRPr="00F91501">
        <w:rPr>
          <w:rFonts w:ascii="Arial" w:hAnsi="Arial" w:cs="Arial"/>
        </w:rPr>
        <w:t>References</w:t>
      </w:r>
    </w:p>
    <w:p w14:paraId="37685F08" w14:textId="1E5C0676" w:rsidR="001F2D2F" w:rsidRDefault="006D2734">
      <w:pPr>
        <w:rPr>
          <w:rFonts w:ascii="Arial" w:hAnsi="Arial" w:cs="Arial"/>
          <w:i/>
          <w:iCs/>
        </w:rPr>
      </w:pPr>
      <w:r>
        <w:rPr>
          <w:rFonts w:ascii="Arial" w:hAnsi="Arial" w:cs="Arial"/>
          <w:i/>
          <w:iCs/>
        </w:rPr>
        <w:t xml:space="preserve">Cite sources to information provided in the background </w:t>
      </w:r>
      <w:r w:rsidR="00D86A52">
        <w:rPr>
          <w:rFonts w:ascii="Arial" w:hAnsi="Arial" w:cs="Arial"/>
          <w:i/>
          <w:iCs/>
        </w:rPr>
        <w:t xml:space="preserve">information </w:t>
      </w:r>
      <w:r>
        <w:rPr>
          <w:rFonts w:ascii="Arial" w:hAnsi="Arial" w:cs="Arial"/>
          <w:i/>
          <w:iCs/>
        </w:rPr>
        <w:t>section</w:t>
      </w:r>
      <w:r w:rsidR="001A237F" w:rsidRPr="00F91501">
        <w:rPr>
          <w:rFonts w:ascii="Arial" w:hAnsi="Arial" w:cs="Arial"/>
          <w:i/>
          <w:iCs/>
        </w:rPr>
        <w:t>.</w:t>
      </w:r>
    </w:p>
    <w:p w14:paraId="4B70B0A3" w14:textId="5F8BAA33" w:rsidR="00BA2A93" w:rsidRPr="00F91501" w:rsidRDefault="00BA2A93">
      <w:pPr>
        <w:rPr>
          <w:rFonts w:ascii="Arial" w:hAnsi="Arial" w:cs="Arial"/>
        </w:rPr>
      </w:pPr>
      <w:r w:rsidRPr="00BA2A93">
        <w:rPr>
          <w:rFonts w:ascii="Arial" w:hAnsi="Arial" w:cs="Arial"/>
          <w:b/>
        </w:rPr>
        <w:lastRenderedPageBreak/>
        <w:t>APPENDIX A.</w:t>
      </w:r>
      <w:r>
        <w:rPr>
          <w:rFonts w:ascii="Arial" w:hAnsi="Arial" w:cs="Arial"/>
        </w:rPr>
        <w:t xml:space="preserve"> Data Elements That Will be Included in this Study</w:t>
      </w:r>
    </w:p>
    <w:sectPr w:rsidR="00BA2A93" w:rsidRPr="00F9150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FC1A5" w14:textId="77777777" w:rsidR="00596186" w:rsidRDefault="00596186" w:rsidP="00596186">
      <w:r>
        <w:separator/>
      </w:r>
    </w:p>
  </w:endnote>
  <w:endnote w:type="continuationSeparator" w:id="0">
    <w:p w14:paraId="151D9AB8" w14:textId="77777777" w:rsidR="00596186" w:rsidRDefault="00596186" w:rsidP="00596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NFPLJ+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69F75" w14:textId="77777777" w:rsidR="004F19EF" w:rsidRDefault="004F19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1361C" w14:textId="5BB9C0EF" w:rsidR="004F19EF" w:rsidRDefault="004F19EF">
    <w:pPr>
      <w:pStyle w:val="Footer"/>
      <w:rPr>
        <w:i/>
      </w:rPr>
    </w:pPr>
    <w:r w:rsidRPr="004F19EF">
      <w:rPr>
        <w:i/>
      </w:rPr>
      <w:t xml:space="preserve"> Research Using Existing Deidentified </w:t>
    </w:r>
    <w:r w:rsidR="00D40655">
      <w:rPr>
        <w:i/>
      </w:rPr>
      <w:t>EH</w:t>
    </w:r>
    <w:r w:rsidR="00CA1927">
      <w:rPr>
        <w:i/>
      </w:rPr>
      <w:t>R-Da</w:t>
    </w:r>
    <w:bookmarkStart w:id="322" w:name="_GoBack"/>
    <w:bookmarkEnd w:id="322"/>
    <w:r w:rsidR="00CA1927">
      <w:rPr>
        <w:i/>
      </w:rPr>
      <w:t>ta Analytics Warehouse</w:t>
    </w:r>
    <w:r w:rsidRPr="00693AD8">
      <w:rPr>
        <w:i/>
      </w:rPr>
      <w:t xml:space="preserve"> </w:t>
    </w:r>
    <w:r w:rsidR="00CA1927">
      <w:rPr>
        <w:i/>
      </w:rPr>
      <w:t>2</w:t>
    </w:r>
    <w:r>
      <w:rPr>
        <w:i/>
      </w:rPr>
      <w:t>.1</w:t>
    </w:r>
    <w:r w:rsidR="00CA1927">
      <w:rPr>
        <w:i/>
      </w:rPr>
      <w:t>8</w:t>
    </w:r>
    <w:r w:rsidRPr="00693AD8">
      <w:rPr>
        <w:i/>
      </w:rPr>
      <w:t>.202</w:t>
    </w:r>
    <w:r w:rsidR="00CA1927">
      <w:rPr>
        <w:i/>
      </w:rPr>
      <w:t>5</w:t>
    </w:r>
  </w:p>
  <w:p w14:paraId="003BD6B2" w14:textId="3CF5A19B" w:rsidR="00CA1927" w:rsidRDefault="00CA19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8654A" w14:textId="77777777" w:rsidR="004F19EF" w:rsidRDefault="004F19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D0BBC2" w14:textId="77777777" w:rsidR="00596186" w:rsidRDefault="00596186" w:rsidP="00596186">
      <w:r>
        <w:separator/>
      </w:r>
    </w:p>
  </w:footnote>
  <w:footnote w:type="continuationSeparator" w:id="0">
    <w:p w14:paraId="13E5E48E" w14:textId="77777777" w:rsidR="00596186" w:rsidRDefault="00596186" w:rsidP="00596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7FEA6" w14:textId="77777777" w:rsidR="004F19EF" w:rsidRDefault="004F19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A6038" w14:textId="77777777" w:rsidR="004F19EF" w:rsidRDefault="004F19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3FD81" w14:textId="77777777" w:rsidR="004F19EF" w:rsidRDefault="004F19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E3883"/>
    <w:multiLevelType w:val="hybridMultilevel"/>
    <w:tmpl w:val="5C7EB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B24F8"/>
    <w:multiLevelType w:val="hybridMultilevel"/>
    <w:tmpl w:val="E9B6A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22D10"/>
    <w:multiLevelType w:val="hybridMultilevel"/>
    <w:tmpl w:val="16B0B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F326F"/>
    <w:multiLevelType w:val="hybridMultilevel"/>
    <w:tmpl w:val="2214C63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2770BF9"/>
    <w:multiLevelType w:val="hybridMultilevel"/>
    <w:tmpl w:val="5A6AF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6F4FA2"/>
    <w:multiLevelType w:val="multilevel"/>
    <w:tmpl w:val="6FBAC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832EC2"/>
    <w:multiLevelType w:val="hybridMultilevel"/>
    <w:tmpl w:val="FC4CBC9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CD30943"/>
    <w:multiLevelType w:val="hybridMultilevel"/>
    <w:tmpl w:val="006EBD3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D7250D6"/>
    <w:multiLevelType w:val="hybridMultilevel"/>
    <w:tmpl w:val="CA9EB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6531DD"/>
    <w:multiLevelType w:val="hybridMultilevel"/>
    <w:tmpl w:val="4F0C0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462F52"/>
    <w:multiLevelType w:val="hybridMultilevel"/>
    <w:tmpl w:val="37FC1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EA68DE"/>
    <w:multiLevelType w:val="hybridMultilevel"/>
    <w:tmpl w:val="81528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FB5729"/>
    <w:multiLevelType w:val="hybridMultilevel"/>
    <w:tmpl w:val="6776A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E426BE"/>
    <w:multiLevelType w:val="hybridMultilevel"/>
    <w:tmpl w:val="F50C73C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E153441"/>
    <w:multiLevelType w:val="hybridMultilevel"/>
    <w:tmpl w:val="B6D6D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062434"/>
    <w:multiLevelType w:val="hybridMultilevel"/>
    <w:tmpl w:val="27D80256"/>
    <w:lvl w:ilvl="0" w:tplc="7040E5F2">
      <w:start w:val="1"/>
      <w:numFmt w:val="bullet"/>
      <w:pStyle w:val="List"/>
      <w:lvlText w:val=""/>
      <w:lvlJc w:val="left"/>
      <w:pPr>
        <w:ind w:left="1440" w:hanging="360"/>
      </w:pPr>
      <w:rPr>
        <w:rFonts w:ascii="Symbol" w:hAnsi="Symbol" w:hint="default"/>
      </w:rPr>
    </w:lvl>
    <w:lvl w:ilvl="1" w:tplc="6E36A046">
      <w:start w:val="1"/>
      <w:numFmt w:val="bullet"/>
      <w:pStyle w:val="List2"/>
      <w:lvlText w:val="o"/>
      <w:lvlJc w:val="left"/>
      <w:pPr>
        <w:ind w:left="2160" w:hanging="360"/>
      </w:pPr>
      <w:rPr>
        <w:rFonts w:ascii="Courier New" w:hAnsi="Courier New" w:cs="Courier New" w:hint="default"/>
      </w:rPr>
    </w:lvl>
    <w:lvl w:ilvl="2" w:tplc="C1686812">
      <w:start w:val="1"/>
      <w:numFmt w:val="bullet"/>
      <w:lvlRestart w:val="0"/>
      <w:lvlText w:val=""/>
      <w:lvlJc w:val="left"/>
      <w:pPr>
        <w:tabs>
          <w:tab w:val="num" w:pos="2880"/>
        </w:tabs>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183305C"/>
    <w:multiLevelType w:val="hybridMultilevel"/>
    <w:tmpl w:val="D9485E0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CB3AA1"/>
    <w:multiLevelType w:val="hybridMultilevel"/>
    <w:tmpl w:val="D2020EF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CD62499"/>
    <w:multiLevelType w:val="hybridMultilevel"/>
    <w:tmpl w:val="FE721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457461"/>
    <w:multiLevelType w:val="multilevel"/>
    <w:tmpl w:val="1FCE8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08581E"/>
    <w:multiLevelType w:val="multilevel"/>
    <w:tmpl w:val="644E637C"/>
    <w:lvl w:ilvl="0">
      <w:start w:val="1"/>
      <w:numFmt w:val="decimal"/>
      <w:pStyle w:val="Heading1"/>
      <w:lvlText w:val="%1.0"/>
      <w:lvlJc w:val="left"/>
      <w:pPr>
        <w:ind w:left="720" w:hanging="720"/>
      </w:pPr>
      <w:rPr>
        <w:rFonts w:ascii="Times New Roman" w:hAnsi="Times New Roman" w:cs="Times New Roman" w:hint="default"/>
        <w:sz w:val="28"/>
        <w:szCs w:val="28"/>
      </w:rPr>
    </w:lvl>
    <w:lvl w:ilvl="1">
      <w:start w:val="1"/>
      <w:numFmt w:val="decimal"/>
      <w:lvlText w:val="%1.%2"/>
      <w:lvlJc w:val="left"/>
      <w:pPr>
        <w:ind w:left="576" w:firstLine="54"/>
      </w:pPr>
      <w:rPr>
        <w:rFonts w:hint="default"/>
        <w:i/>
      </w:rPr>
    </w:lvl>
    <w:lvl w:ilvl="2">
      <w:start w:val="1"/>
      <w:numFmt w:val="bullet"/>
      <w:lvlText w:val=""/>
      <w:lvlJc w:val="left"/>
      <w:pPr>
        <w:ind w:left="540" w:hanging="180"/>
      </w:pPr>
      <w:rPr>
        <w:rFonts w:ascii="Symbol" w:hAnsi="Symbol"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74B33727"/>
    <w:multiLevelType w:val="multilevel"/>
    <w:tmpl w:val="0A441522"/>
    <w:lvl w:ilvl="0">
      <w:start w:val="1"/>
      <w:numFmt w:val="decimal"/>
      <w:lvlText w:val="%1.0"/>
      <w:lvlJc w:val="left"/>
      <w:pPr>
        <w:ind w:left="5440" w:hanging="400"/>
      </w:pPr>
      <w:rPr>
        <w:rFonts w:hint="default"/>
      </w:rPr>
    </w:lvl>
    <w:lvl w:ilvl="1">
      <w:start w:val="1"/>
      <w:numFmt w:val="decimal"/>
      <w:lvlText w:val="%1.%2"/>
      <w:lvlJc w:val="left"/>
      <w:pPr>
        <w:ind w:left="1120" w:hanging="4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7D7F4AF4"/>
    <w:multiLevelType w:val="hybridMultilevel"/>
    <w:tmpl w:val="2D1AAF2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0"/>
  </w:num>
  <w:num w:numId="3">
    <w:abstractNumId w:val="14"/>
  </w:num>
  <w:num w:numId="4">
    <w:abstractNumId w:val="10"/>
  </w:num>
  <w:num w:numId="5">
    <w:abstractNumId w:val="2"/>
  </w:num>
  <w:num w:numId="6">
    <w:abstractNumId w:val="12"/>
  </w:num>
  <w:num w:numId="7">
    <w:abstractNumId w:val="3"/>
  </w:num>
  <w:num w:numId="8">
    <w:abstractNumId w:val="8"/>
  </w:num>
  <w:num w:numId="9">
    <w:abstractNumId w:val="13"/>
  </w:num>
  <w:num w:numId="10">
    <w:abstractNumId w:val="0"/>
  </w:num>
  <w:num w:numId="11">
    <w:abstractNumId w:val="16"/>
  </w:num>
  <w:num w:numId="12">
    <w:abstractNumId w:val="9"/>
  </w:num>
  <w:num w:numId="13">
    <w:abstractNumId w:val="4"/>
  </w:num>
  <w:num w:numId="14">
    <w:abstractNumId w:val="7"/>
  </w:num>
  <w:num w:numId="15">
    <w:abstractNumId w:val="6"/>
  </w:num>
  <w:num w:numId="16">
    <w:abstractNumId w:val="17"/>
  </w:num>
  <w:num w:numId="17">
    <w:abstractNumId w:val="11"/>
  </w:num>
  <w:num w:numId="18">
    <w:abstractNumId w:val="5"/>
  </w:num>
  <w:num w:numId="19">
    <w:abstractNumId w:val="19"/>
  </w:num>
  <w:num w:numId="20">
    <w:abstractNumId w:val="1"/>
  </w:num>
  <w:num w:numId="21">
    <w:abstractNumId w:val="18"/>
  </w:num>
  <w:num w:numId="22">
    <w:abstractNumId w:val="22"/>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37F"/>
    <w:rsid w:val="000006EF"/>
    <w:rsid w:val="00011441"/>
    <w:rsid w:val="00016955"/>
    <w:rsid w:val="0003581A"/>
    <w:rsid w:val="000555CC"/>
    <w:rsid w:val="000663B4"/>
    <w:rsid w:val="000805E8"/>
    <w:rsid w:val="00084146"/>
    <w:rsid w:val="000B303F"/>
    <w:rsid w:val="000B3BBA"/>
    <w:rsid w:val="000B4673"/>
    <w:rsid w:val="000D2BF9"/>
    <w:rsid w:val="000E751E"/>
    <w:rsid w:val="00101C32"/>
    <w:rsid w:val="00123567"/>
    <w:rsid w:val="00140168"/>
    <w:rsid w:val="00140BF1"/>
    <w:rsid w:val="0014230B"/>
    <w:rsid w:val="00143989"/>
    <w:rsid w:val="00160EFE"/>
    <w:rsid w:val="00181DEE"/>
    <w:rsid w:val="001A237F"/>
    <w:rsid w:val="001C0924"/>
    <w:rsid w:val="001C5D9D"/>
    <w:rsid w:val="001F26B3"/>
    <w:rsid w:val="001F2D2F"/>
    <w:rsid w:val="00214EEE"/>
    <w:rsid w:val="00215B30"/>
    <w:rsid w:val="00240F15"/>
    <w:rsid w:val="0024528A"/>
    <w:rsid w:val="002466D2"/>
    <w:rsid w:val="00275D87"/>
    <w:rsid w:val="00294D4D"/>
    <w:rsid w:val="002C2B92"/>
    <w:rsid w:val="002D1F97"/>
    <w:rsid w:val="002E5B4F"/>
    <w:rsid w:val="002E7918"/>
    <w:rsid w:val="00301AC2"/>
    <w:rsid w:val="00315410"/>
    <w:rsid w:val="003159FA"/>
    <w:rsid w:val="00342368"/>
    <w:rsid w:val="00347CE9"/>
    <w:rsid w:val="0035478C"/>
    <w:rsid w:val="00377262"/>
    <w:rsid w:val="00386F2A"/>
    <w:rsid w:val="003A4151"/>
    <w:rsid w:val="003B2D7F"/>
    <w:rsid w:val="003B58B5"/>
    <w:rsid w:val="003B664F"/>
    <w:rsid w:val="003E39D5"/>
    <w:rsid w:val="003F31D9"/>
    <w:rsid w:val="00403DE8"/>
    <w:rsid w:val="00406102"/>
    <w:rsid w:val="00423420"/>
    <w:rsid w:val="00436C66"/>
    <w:rsid w:val="00457989"/>
    <w:rsid w:val="00461A76"/>
    <w:rsid w:val="00477A01"/>
    <w:rsid w:val="00481C2F"/>
    <w:rsid w:val="00491DED"/>
    <w:rsid w:val="00496ACD"/>
    <w:rsid w:val="00497AA5"/>
    <w:rsid w:val="00497E3F"/>
    <w:rsid w:val="004A0049"/>
    <w:rsid w:val="004A0525"/>
    <w:rsid w:val="004B1D12"/>
    <w:rsid w:val="004C08CB"/>
    <w:rsid w:val="004E1B40"/>
    <w:rsid w:val="004F19EF"/>
    <w:rsid w:val="00512AB7"/>
    <w:rsid w:val="005248EB"/>
    <w:rsid w:val="00535ADB"/>
    <w:rsid w:val="005514BD"/>
    <w:rsid w:val="00562BFE"/>
    <w:rsid w:val="00596186"/>
    <w:rsid w:val="005A11C0"/>
    <w:rsid w:val="005A478D"/>
    <w:rsid w:val="005A7990"/>
    <w:rsid w:val="005E1D58"/>
    <w:rsid w:val="005E7022"/>
    <w:rsid w:val="005F0E66"/>
    <w:rsid w:val="00617532"/>
    <w:rsid w:val="00627243"/>
    <w:rsid w:val="00635F28"/>
    <w:rsid w:val="00643602"/>
    <w:rsid w:val="00645A97"/>
    <w:rsid w:val="00646DA9"/>
    <w:rsid w:val="0065102F"/>
    <w:rsid w:val="006573E6"/>
    <w:rsid w:val="00664389"/>
    <w:rsid w:val="00665F61"/>
    <w:rsid w:val="00686DB4"/>
    <w:rsid w:val="006960AC"/>
    <w:rsid w:val="006A5EB2"/>
    <w:rsid w:val="006B3E51"/>
    <w:rsid w:val="006B4EF9"/>
    <w:rsid w:val="006B68C2"/>
    <w:rsid w:val="006C06B1"/>
    <w:rsid w:val="006D1E7F"/>
    <w:rsid w:val="006D2734"/>
    <w:rsid w:val="006D7EB0"/>
    <w:rsid w:val="006E0BDE"/>
    <w:rsid w:val="00702A9E"/>
    <w:rsid w:val="00721EA7"/>
    <w:rsid w:val="00734E06"/>
    <w:rsid w:val="00751C54"/>
    <w:rsid w:val="00761247"/>
    <w:rsid w:val="00777527"/>
    <w:rsid w:val="00795263"/>
    <w:rsid w:val="007C15DC"/>
    <w:rsid w:val="007C5283"/>
    <w:rsid w:val="007E32B6"/>
    <w:rsid w:val="007E5EDC"/>
    <w:rsid w:val="007E6346"/>
    <w:rsid w:val="00817CFB"/>
    <w:rsid w:val="0082742C"/>
    <w:rsid w:val="008404F5"/>
    <w:rsid w:val="0086337B"/>
    <w:rsid w:val="00883738"/>
    <w:rsid w:val="00883985"/>
    <w:rsid w:val="008A47C6"/>
    <w:rsid w:val="008B4618"/>
    <w:rsid w:val="008B74E2"/>
    <w:rsid w:val="008C2508"/>
    <w:rsid w:val="008E165D"/>
    <w:rsid w:val="009145B1"/>
    <w:rsid w:val="0093366B"/>
    <w:rsid w:val="00942050"/>
    <w:rsid w:val="00942D3C"/>
    <w:rsid w:val="009579BB"/>
    <w:rsid w:val="00966AA3"/>
    <w:rsid w:val="009679F8"/>
    <w:rsid w:val="009700F4"/>
    <w:rsid w:val="00981984"/>
    <w:rsid w:val="00985B2D"/>
    <w:rsid w:val="0099137D"/>
    <w:rsid w:val="00995F6E"/>
    <w:rsid w:val="009B453F"/>
    <w:rsid w:val="009B627D"/>
    <w:rsid w:val="009C34E6"/>
    <w:rsid w:val="009C6277"/>
    <w:rsid w:val="009D369F"/>
    <w:rsid w:val="009E0CC1"/>
    <w:rsid w:val="009E63A8"/>
    <w:rsid w:val="009F6A12"/>
    <w:rsid w:val="00A01785"/>
    <w:rsid w:val="00A20305"/>
    <w:rsid w:val="00A21733"/>
    <w:rsid w:val="00A22BAD"/>
    <w:rsid w:val="00A437A6"/>
    <w:rsid w:val="00A45EDD"/>
    <w:rsid w:val="00A6072A"/>
    <w:rsid w:val="00A63CAE"/>
    <w:rsid w:val="00A65FB2"/>
    <w:rsid w:val="00A7269F"/>
    <w:rsid w:val="00AA0083"/>
    <w:rsid w:val="00AA3904"/>
    <w:rsid w:val="00AA716D"/>
    <w:rsid w:val="00AB3233"/>
    <w:rsid w:val="00AB5534"/>
    <w:rsid w:val="00AC0AAE"/>
    <w:rsid w:val="00AC30FD"/>
    <w:rsid w:val="00AD3B86"/>
    <w:rsid w:val="00AE4D47"/>
    <w:rsid w:val="00AF75F7"/>
    <w:rsid w:val="00B14850"/>
    <w:rsid w:val="00B17C95"/>
    <w:rsid w:val="00B317A0"/>
    <w:rsid w:val="00B43059"/>
    <w:rsid w:val="00B57EE8"/>
    <w:rsid w:val="00B650EF"/>
    <w:rsid w:val="00B66B45"/>
    <w:rsid w:val="00B709C0"/>
    <w:rsid w:val="00B81022"/>
    <w:rsid w:val="00B93B20"/>
    <w:rsid w:val="00B96FE2"/>
    <w:rsid w:val="00B97C18"/>
    <w:rsid w:val="00BA2A93"/>
    <w:rsid w:val="00BB219D"/>
    <w:rsid w:val="00BD4E4B"/>
    <w:rsid w:val="00BE2971"/>
    <w:rsid w:val="00BE6107"/>
    <w:rsid w:val="00BF0674"/>
    <w:rsid w:val="00C1326E"/>
    <w:rsid w:val="00C16473"/>
    <w:rsid w:val="00C270A5"/>
    <w:rsid w:val="00C30888"/>
    <w:rsid w:val="00C4023E"/>
    <w:rsid w:val="00C52AAB"/>
    <w:rsid w:val="00C94939"/>
    <w:rsid w:val="00CA1927"/>
    <w:rsid w:val="00CA2358"/>
    <w:rsid w:val="00CA2AF9"/>
    <w:rsid w:val="00CD5E62"/>
    <w:rsid w:val="00D1009C"/>
    <w:rsid w:val="00D358B5"/>
    <w:rsid w:val="00D40655"/>
    <w:rsid w:val="00D51615"/>
    <w:rsid w:val="00D7350E"/>
    <w:rsid w:val="00D86A52"/>
    <w:rsid w:val="00D939DA"/>
    <w:rsid w:val="00D97302"/>
    <w:rsid w:val="00DA21AA"/>
    <w:rsid w:val="00DB207F"/>
    <w:rsid w:val="00DB74FF"/>
    <w:rsid w:val="00DB77C6"/>
    <w:rsid w:val="00DC037B"/>
    <w:rsid w:val="00DD1594"/>
    <w:rsid w:val="00E10C0F"/>
    <w:rsid w:val="00E269B6"/>
    <w:rsid w:val="00E44B92"/>
    <w:rsid w:val="00E60AB4"/>
    <w:rsid w:val="00E60BBA"/>
    <w:rsid w:val="00E72043"/>
    <w:rsid w:val="00E92226"/>
    <w:rsid w:val="00EC6A55"/>
    <w:rsid w:val="00EF56BD"/>
    <w:rsid w:val="00EF6C7B"/>
    <w:rsid w:val="00F23631"/>
    <w:rsid w:val="00F25464"/>
    <w:rsid w:val="00F40958"/>
    <w:rsid w:val="00F40DC9"/>
    <w:rsid w:val="00F44F36"/>
    <w:rsid w:val="00F4694B"/>
    <w:rsid w:val="00F66E97"/>
    <w:rsid w:val="00F6731A"/>
    <w:rsid w:val="00F74A33"/>
    <w:rsid w:val="00F77EA1"/>
    <w:rsid w:val="00F84E99"/>
    <w:rsid w:val="00F91501"/>
    <w:rsid w:val="00FB0338"/>
    <w:rsid w:val="00FB421A"/>
    <w:rsid w:val="00FB6A22"/>
    <w:rsid w:val="00FC4BE9"/>
    <w:rsid w:val="00FC6EE6"/>
    <w:rsid w:val="00FD25FC"/>
    <w:rsid w:val="00FE51FD"/>
    <w:rsid w:val="00FF4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9CD027"/>
  <w15:chartTrackingRefBased/>
  <w15:docId w15:val="{67217EF7-1831-4997-8B90-F0B6E07E4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237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styleId="Heading1">
    <w:name w:val="heading 1"/>
    <w:basedOn w:val="Normal"/>
    <w:next w:val="Normal"/>
    <w:link w:val="Heading1Char"/>
    <w:qFormat/>
    <w:rsid w:val="001A237F"/>
    <w:pPr>
      <w:numPr>
        <w:numId w:val="2"/>
      </w:numPr>
      <w:outlineLvl w:val="0"/>
    </w:pPr>
    <w:rPr>
      <w:rFonts w:ascii="Times New Roman" w:hAnsi="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237F"/>
    <w:rPr>
      <w:rFonts w:ascii="Times New Roman" w:eastAsia="Times New Roman" w:hAnsi="Times New Roman" w:cs="Times New Roman"/>
      <w:b/>
      <w:sz w:val="28"/>
      <w:szCs w:val="28"/>
    </w:rPr>
  </w:style>
  <w:style w:type="table" w:styleId="TableGrid">
    <w:name w:val="Table Grid"/>
    <w:basedOn w:val="TableNormal"/>
    <w:rsid w:val="001A237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A237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lockText">
    <w:name w:val="Block Text"/>
    <w:basedOn w:val="Normal"/>
    <w:link w:val="BlockTextChar"/>
    <w:rsid w:val="001A237F"/>
    <w:pPr>
      <w:autoSpaceDE/>
      <w:autoSpaceDN/>
      <w:adjustRightInd/>
      <w:spacing w:before="120" w:after="120"/>
      <w:ind w:left="720" w:right="720"/>
    </w:pPr>
    <w:rPr>
      <w:rFonts w:ascii="Times New Roman" w:hAnsi="Times New Roman"/>
      <w:i/>
    </w:rPr>
  </w:style>
  <w:style w:type="character" w:customStyle="1" w:styleId="BlockTextChar">
    <w:name w:val="Block Text Char"/>
    <w:link w:val="BlockText"/>
    <w:rsid w:val="001A237F"/>
    <w:rPr>
      <w:rFonts w:ascii="Times New Roman" w:eastAsia="Times New Roman" w:hAnsi="Times New Roman" w:cs="Times New Roman"/>
      <w:i/>
      <w:sz w:val="24"/>
      <w:szCs w:val="24"/>
    </w:rPr>
  </w:style>
  <w:style w:type="character" w:styleId="Hyperlink">
    <w:name w:val="Hyperlink"/>
    <w:uiPriority w:val="99"/>
    <w:rsid w:val="001A237F"/>
    <w:rPr>
      <w:color w:val="0000FF"/>
      <w:u w:val="single"/>
    </w:rPr>
  </w:style>
  <w:style w:type="paragraph" w:styleId="List">
    <w:name w:val="List"/>
    <w:basedOn w:val="BlockText"/>
    <w:rsid w:val="001A237F"/>
    <w:pPr>
      <w:numPr>
        <w:numId w:val="1"/>
      </w:numPr>
      <w:tabs>
        <w:tab w:val="num" w:pos="360"/>
      </w:tabs>
      <w:spacing w:before="100" w:beforeAutospacing="1" w:after="100" w:afterAutospacing="1"/>
      <w:ind w:left="720" w:firstLine="0"/>
    </w:pPr>
  </w:style>
  <w:style w:type="paragraph" w:styleId="List2">
    <w:name w:val="List 2"/>
    <w:basedOn w:val="List"/>
    <w:rsid w:val="001A237F"/>
    <w:pPr>
      <w:numPr>
        <w:ilvl w:val="1"/>
      </w:numPr>
      <w:tabs>
        <w:tab w:val="num" w:pos="360"/>
      </w:tabs>
      <w:ind w:left="1440"/>
    </w:pPr>
  </w:style>
  <w:style w:type="paragraph" w:styleId="TOCHeading">
    <w:name w:val="TOC Heading"/>
    <w:basedOn w:val="Heading1"/>
    <w:next w:val="Normal"/>
    <w:uiPriority w:val="39"/>
    <w:semiHidden/>
    <w:unhideWhenUsed/>
    <w:qFormat/>
    <w:rsid w:val="001A237F"/>
    <w:pPr>
      <w:keepNext/>
      <w:keepLines/>
      <w:numPr>
        <w:numId w:val="0"/>
      </w:numPr>
      <w:autoSpaceDE/>
      <w:autoSpaceDN/>
      <w:adjustRightInd/>
      <w:spacing w:before="480" w:line="276" w:lineRule="auto"/>
      <w:outlineLvl w:val="9"/>
    </w:pPr>
    <w:rPr>
      <w:rFonts w:ascii="Cambria" w:eastAsia="MS Gothic" w:hAnsi="Cambria"/>
      <w:bCs/>
      <w:color w:val="365F91"/>
      <w:lang w:eastAsia="ja-JP"/>
    </w:rPr>
  </w:style>
  <w:style w:type="paragraph" w:styleId="TOC1">
    <w:name w:val="toc 1"/>
    <w:basedOn w:val="Normal"/>
    <w:next w:val="Normal"/>
    <w:autoRedefine/>
    <w:uiPriority w:val="39"/>
    <w:rsid w:val="00181DEE"/>
    <w:pPr>
      <w:tabs>
        <w:tab w:val="left" w:pos="660"/>
        <w:tab w:val="right" w:leader="dot" w:pos="8630"/>
      </w:tabs>
    </w:pPr>
  </w:style>
  <w:style w:type="paragraph" w:styleId="ListParagraph">
    <w:name w:val="List Paragraph"/>
    <w:basedOn w:val="Normal"/>
    <w:uiPriority w:val="34"/>
    <w:qFormat/>
    <w:rsid w:val="001A237F"/>
    <w:pPr>
      <w:ind w:left="720"/>
      <w:contextualSpacing/>
    </w:pPr>
  </w:style>
  <w:style w:type="paragraph" w:customStyle="1" w:styleId="yiv4372472345msonormal">
    <w:name w:val="yiv4372472345msonormal"/>
    <w:basedOn w:val="Normal"/>
    <w:rsid w:val="00761247"/>
    <w:pPr>
      <w:autoSpaceDE/>
      <w:autoSpaceDN/>
      <w:adjustRightInd/>
      <w:spacing w:before="100" w:beforeAutospacing="1" w:after="100" w:afterAutospacing="1"/>
    </w:pPr>
    <w:rPr>
      <w:rFonts w:ascii="Times New Roman" w:hAnsi="Times New Roman"/>
    </w:rPr>
  </w:style>
  <w:style w:type="character" w:styleId="CommentReference">
    <w:name w:val="annotation reference"/>
    <w:basedOn w:val="DefaultParagraphFont"/>
    <w:uiPriority w:val="99"/>
    <w:semiHidden/>
    <w:unhideWhenUsed/>
    <w:rsid w:val="00F74A33"/>
    <w:rPr>
      <w:sz w:val="16"/>
      <w:szCs w:val="16"/>
    </w:rPr>
  </w:style>
  <w:style w:type="paragraph" w:styleId="CommentText">
    <w:name w:val="annotation text"/>
    <w:basedOn w:val="Normal"/>
    <w:link w:val="CommentTextChar"/>
    <w:uiPriority w:val="99"/>
    <w:semiHidden/>
    <w:unhideWhenUsed/>
    <w:rsid w:val="00F74A33"/>
    <w:rPr>
      <w:sz w:val="20"/>
      <w:szCs w:val="20"/>
    </w:rPr>
  </w:style>
  <w:style w:type="character" w:customStyle="1" w:styleId="CommentTextChar">
    <w:name w:val="Comment Text Char"/>
    <w:basedOn w:val="DefaultParagraphFont"/>
    <w:link w:val="CommentText"/>
    <w:uiPriority w:val="99"/>
    <w:semiHidden/>
    <w:rsid w:val="00F74A33"/>
    <w:rPr>
      <w:rFonts w:ascii="NNFPLJ+TimesNewRoman" w:eastAsia="Times New Roman" w:hAnsi="NNFPLJ+TimesNewRoman" w:cs="Times New Roman"/>
      <w:sz w:val="20"/>
      <w:szCs w:val="20"/>
    </w:rPr>
  </w:style>
  <w:style w:type="paragraph" w:styleId="CommentSubject">
    <w:name w:val="annotation subject"/>
    <w:basedOn w:val="CommentText"/>
    <w:next w:val="CommentText"/>
    <w:link w:val="CommentSubjectChar"/>
    <w:uiPriority w:val="99"/>
    <w:semiHidden/>
    <w:unhideWhenUsed/>
    <w:rsid w:val="00F74A33"/>
    <w:rPr>
      <w:b/>
      <w:bCs/>
    </w:rPr>
  </w:style>
  <w:style w:type="character" w:customStyle="1" w:styleId="CommentSubjectChar">
    <w:name w:val="Comment Subject Char"/>
    <w:basedOn w:val="CommentTextChar"/>
    <w:link w:val="CommentSubject"/>
    <w:uiPriority w:val="99"/>
    <w:semiHidden/>
    <w:rsid w:val="00F74A33"/>
    <w:rPr>
      <w:rFonts w:ascii="NNFPLJ+TimesNewRoman" w:eastAsia="Times New Roman" w:hAnsi="NNFPLJ+TimesNewRoman" w:cs="Times New Roman"/>
      <w:b/>
      <w:bCs/>
      <w:sz w:val="20"/>
      <w:szCs w:val="20"/>
    </w:rPr>
  </w:style>
  <w:style w:type="paragraph" w:styleId="BalloonText">
    <w:name w:val="Balloon Text"/>
    <w:basedOn w:val="Normal"/>
    <w:link w:val="BalloonTextChar"/>
    <w:uiPriority w:val="99"/>
    <w:semiHidden/>
    <w:unhideWhenUsed/>
    <w:rsid w:val="00F74A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4A33"/>
    <w:rPr>
      <w:rFonts w:ascii="Segoe UI" w:eastAsia="Times New Roman" w:hAnsi="Segoe UI" w:cs="Segoe UI"/>
      <w:sz w:val="18"/>
      <w:szCs w:val="18"/>
    </w:rPr>
  </w:style>
  <w:style w:type="paragraph" w:styleId="BodyText">
    <w:name w:val="Body Text"/>
    <w:basedOn w:val="Normal"/>
    <w:link w:val="BodyTextChar"/>
    <w:uiPriority w:val="99"/>
    <w:semiHidden/>
    <w:unhideWhenUsed/>
    <w:rsid w:val="00D939DA"/>
    <w:pPr>
      <w:spacing w:after="120"/>
    </w:pPr>
  </w:style>
  <w:style w:type="character" w:customStyle="1" w:styleId="BodyTextChar">
    <w:name w:val="Body Text Char"/>
    <w:basedOn w:val="DefaultParagraphFont"/>
    <w:link w:val="BodyText"/>
    <w:uiPriority w:val="99"/>
    <w:semiHidden/>
    <w:rsid w:val="00D939DA"/>
    <w:rPr>
      <w:rFonts w:ascii="NNFPLJ+TimesNewRoman" w:eastAsia="Times New Roman" w:hAnsi="NNFPLJ+TimesNewRoman" w:cs="Times New Roman"/>
      <w:sz w:val="24"/>
      <w:szCs w:val="24"/>
    </w:rPr>
  </w:style>
  <w:style w:type="paragraph" w:styleId="Header">
    <w:name w:val="header"/>
    <w:basedOn w:val="Normal"/>
    <w:link w:val="HeaderChar"/>
    <w:uiPriority w:val="99"/>
    <w:unhideWhenUsed/>
    <w:rsid w:val="00596186"/>
    <w:pPr>
      <w:tabs>
        <w:tab w:val="center" w:pos="4680"/>
        <w:tab w:val="right" w:pos="9360"/>
      </w:tabs>
    </w:pPr>
  </w:style>
  <w:style w:type="character" w:customStyle="1" w:styleId="HeaderChar">
    <w:name w:val="Header Char"/>
    <w:basedOn w:val="DefaultParagraphFont"/>
    <w:link w:val="Header"/>
    <w:uiPriority w:val="99"/>
    <w:rsid w:val="00596186"/>
    <w:rPr>
      <w:rFonts w:ascii="NNFPLJ+TimesNewRoman" w:eastAsia="Times New Roman" w:hAnsi="NNFPLJ+TimesNewRoman" w:cs="Times New Roman"/>
      <w:sz w:val="24"/>
      <w:szCs w:val="24"/>
    </w:rPr>
  </w:style>
  <w:style w:type="paragraph" w:styleId="Footer">
    <w:name w:val="footer"/>
    <w:basedOn w:val="Normal"/>
    <w:link w:val="FooterChar"/>
    <w:uiPriority w:val="99"/>
    <w:unhideWhenUsed/>
    <w:rsid w:val="00596186"/>
    <w:pPr>
      <w:tabs>
        <w:tab w:val="center" w:pos="4680"/>
        <w:tab w:val="right" w:pos="9360"/>
      </w:tabs>
    </w:pPr>
  </w:style>
  <w:style w:type="character" w:customStyle="1" w:styleId="FooterChar">
    <w:name w:val="Footer Char"/>
    <w:basedOn w:val="DefaultParagraphFont"/>
    <w:link w:val="Footer"/>
    <w:uiPriority w:val="99"/>
    <w:rsid w:val="00596186"/>
    <w:rPr>
      <w:rFonts w:ascii="NNFPLJ+TimesNewRoman" w:eastAsia="Times New Roman" w:hAnsi="NNFPLJ+TimesNew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334061">
      <w:bodyDiv w:val="1"/>
      <w:marLeft w:val="0"/>
      <w:marRight w:val="0"/>
      <w:marTop w:val="0"/>
      <w:marBottom w:val="0"/>
      <w:divBdr>
        <w:top w:val="none" w:sz="0" w:space="0" w:color="auto"/>
        <w:left w:val="none" w:sz="0" w:space="0" w:color="auto"/>
        <w:bottom w:val="none" w:sz="0" w:space="0" w:color="auto"/>
        <w:right w:val="none" w:sz="0" w:space="0" w:color="auto"/>
      </w:divBdr>
    </w:div>
    <w:div w:id="1141312373">
      <w:bodyDiv w:val="1"/>
      <w:marLeft w:val="0"/>
      <w:marRight w:val="0"/>
      <w:marTop w:val="0"/>
      <w:marBottom w:val="0"/>
      <w:divBdr>
        <w:top w:val="none" w:sz="0" w:space="0" w:color="auto"/>
        <w:left w:val="none" w:sz="0" w:space="0" w:color="auto"/>
        <w:bottom w:val="none" w:sz="0" w:space="0" w:color="auto"/>
        <w:right w:val="none" w:sz="0" w:space="0" w:color="auto"/>
      </w:divBdr>
    </w:div>
    <w:div w:id="1613973953">
      <w:bodyDiv w:val="1"/>
      <w:marLeft w:val="0"/>
      <w:marRight w:val="0"/>
      <w:marTop w:val="0"/>
      <w:marBottom w:val="0"/>
      <w:divBdr>
        <w:top w:val="none" w:sz="0" w:space="0" w:color="auto"/>
        <w:left w:val="none" w:sz="0" w:space="0" w:color="auto"/>
        <w:bottom w:val="none" w:sz="0" w:space="0" w:color="auto"/>
        <w:right w:val="none" w:sz="0" w:space="0" w:color="auto"/>
      </w:divBdr>
    </w:div>
    <w:div w:id="196793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25038-25EF-4159-BF05-E1DD1C987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1502</Words>
  <Characters>8568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Lakeland Regional Health</Company>
  <LinksUpToDate>false</LinksUpToDate>
  <CharactersWithSpaces>10050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Ann Keriazes</dc:creator>
  <cp:keywords/>
  <dc:description/>
  <cp:lastModifiedBy>Trudy Wittenberg</cp:lastModifiedBy>
  <cp:revision>3</cp:revision>
  <cp:lastPrinted>2024-04-04T14:59:00Z</cp:lastPrinted>
  <dcterms:created xsi:type="dcterms:W3CDTF">2025-02-18T17:12:00Z</dcterms:created>
  <dcterms:modified xsi:type="dcterms:W3CDTF">2025-02-18T17:19:00Z</dcterms:modified>
</cp:coreProperties>
</file>